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5B" w:rsidRDefault="0017275B" w:rsidP="0017275B">
      <w:pPr>
        <w:pStyle w:val="1"/>
        <w:spacing w:before="0" w:after="0" w:line="240" w:lineRule="auto"/>
        <w:jc w:val="right"/>
        <w:rPr>
          <w:rFonts w:ascii="Times New Roman" w:hAnsi="Times New Roman" w:cs="Times New Roman"/>
          <w:b w:val="0"/>
          <w:bCs w:val="0"/>
          <w:caps w:val="0"/>
          <w:color w:val="auto"/>
          <w:sz w:val="24"/>
          <w:szCs w:val="24"/>
          <w:lang w:val="ru-RU" w:eastAsia="ru-RU"/>
        </w:rPr>
      </w:pPr>
      <w:r w:rsidRPr="00DF09D7">
        <w:rPr>
          <w:rFonts w:ascii="Times New Roman" w:hAnsi="Times New Roman" w:cs="Times New Roman"/>
          <w:b w:val="0"/>
          <w:bCs w:val="0"/>
          <w:caps w:val="0"/>
          <w:noProof/>
          <w:color w:val="auto"/>
          <w:sz w:val="24"/>
          <w:szCs w:val="24"/>
          <w:lang w:val="ru-RU" w:eastAsia="ru-RU"/>
        </w:rPr>
        <w:drawing>
          <wp:inline distT="0" distB="0" distL="0" distR="0" wp14:anchorId="1CB51251" wp14:editId="698C66BE">
            <wp:extent cx="1343025" cy="1190625"/>
            <wp:effectExtent l="19050" t="0" r="9525" b="0"/>
            <wp:docPr id="8"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7" cstate="print"/>
                    <a:srcRect/>
                    <a:stretch>
                      <a:fillRect/>
                    </a:stretch>
                  </pic:blipFill>
                  <pic:spPr bwMode="auto">
                    <a:xfrm>
                      <a:off x="0" y="0"/>
                      <a:ext cx="1343025" cy="1190625"/>
                    </a:xfrm>
                    <a:prstGeom prst="rect">
                      <a:avLst/>
                    </a:prstGeom>
                    <a:noFill/>
                    <a:ln w="9525">
                      <a:noFill/>
                      <a:miter lim="800000"/>
                      <a:headEnd/>
                      <a:tailEnd/>
                    </a:ln>
                  </pic:spPr>
                </pic:pic>
              </a:graphicData>
            </a:graphic>
          </wp:inline>
        </w:drawing>
      </w:r>
      <w:bookmarkStart w:id="0" w:name="_Toc451340135"/>
      <w:bookmarkStart w:id="1" w:name="_Toc451346781"/>
      <w:bookmarkStart w:id="2" w:name="_Toc451412687"/>
    </w:p>
    <w:p w:rsidR="0017275B" w:rsidRDefault="0017275B" w:rsidP="0017275B">
      <w:pPr>
        <w:pStyle w:val="1"/>
        <w:spacing w:before="0" w:after="0" w:line="240" w:lineRule="auto"/>
        <w:rPr>
          <w:rFonts w:ascii="Times New Roman" w:hAnsi="Times New Roman" w:cs="Times New Roman"/>
          <w:color w:val="auto"/>
          <w:sz w:val="24"/>
          <w:szCs w:val="24"/>
          <w:lang w:val="ru-RU"/>
        </w:rPr>
      </w:pPr>
      <w:bookmarkStart w:id="3" w:name="_GoBack"/>
      <w:bookmarkEnd w:id="3"/>
      <w:r w:rsidRPr="00EB66BE">
        <w:rPr>
          <w:rFonts w:ascii="Times New Roman" w:hAnsi="Times New Roman" w:cs="Times New Roman"/>
          <w:color w:val="auto"/>
          <w:sz w:val="24"/>
          <w:szCs w:val="24"/>
          <w:lang w:val="ru-RU"/>
        </w:rPr>
        <w:t>КОНКУРСНОЕ ЗАДАНИЕ</w:t>
      </w:r>
      <w:bookmarkEnd w:id="0"/>
      <w:bookmarkEnd w:id="1"/>
      <w:bookmarkEnd w:id="2"/>
    </w:p>
    <w:p w:rsidR="0017275B" w:rsidRPr="00EB66BE" w:rsidRDefault="0017275B" w:rsidP="0017275B">
      <w:pPr>
        <w:rPr>
          <w:lang w:eastAsia="en-US"/>
        </w:rPr>
      </w:pP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4" w:name="_Toc450204631"/>
      <w:r w:rsidRPr="00E0457B">
        <w:rPr>
          <w:rFonts w:ascii="Times New Roman" w:hAnsi="Times New Roman" w:cs="Times New Roman"/>
          <w:sz w:val="24"/>
          <w:szCs w:val="24"/>
          <w:lang w:val="ru-RU"/>
        </w:rPr>
        <w:t>3.1. Формат и структура Конкурсного задания</w:t>
      </w:r>
      <w:bookmarkEnd w:id="4"/>
    </w:p>
    <w:p w:rsidR="0017275B" w:rsidRPr="00E0457B" w:rsidRDefault="0017275B" w:rsidP="0017275B">
      <w:pPr>
        <w:pStyle w:val="a8"/>
        <w:spacing w:line="240" w:lineRule="auto"/>
        <w:rPr>
          <w:sz w:val="24"/>
          <w:szCs w:val="24"/>
        </w:rPr>
      </w:pPr>
      <w:bookmarkStart w:id="5" w:name="_Toc450204632"/>
      <w:r w:rsidRPr="00E0457B">
        <w:rPr>
          <w:sz w:val="24"/>
          <w:szCs w:val="24"/>
        </w:rPr>
        <w:t xml:space="preserve">Конкурсное задание представляет собой серию из </w:t>
      </w:r>
      <w:r>
        <w:rPr>
          <w:sz w:val="24"/>
          <w:szCs w:val="24"/>
        </w:rPr>
        <w:t>5</w:t>
      </w:r>
      <w:r w:rsidRPr="00E0457B">
        <w:rPr>
          <w:sz w:val="24"/>
          <w:szCs w:val="24"/>
        </w:rPr>
        <w:t xml:space="preserve"> независимых модулей.</w:t>
      </w:r>
    </w:p>
    <w:p w:rsidR="0017275B" w:rsidRPr="00E0457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r w:rsidRPr="00E0457B">
        <w:rPr>
          <w:sz w:val="24"/>
          <w:szCs w:val="24"/>
        </w:rPr>
        <w:t>В ходе выполнения модулей могут подвергаться проверке следующие области знаний:</w:t>
      </w:r>
    </w:p>
    <w:p w:rsidR="0017275B" w:rsidRPr="00E0457B" w:rsidRDefault="0017275B" w:rsidP="0017275B">
      <w:pPr>
        <w:pStyle w:val="a"/>
        <w:spacing w:line="240" w:lineRule="auto"/>
        <w:rPr>
          <w:sz w:val="24"/>
          <w:szCs w:val="24"/>
        </w:rPr>
      </w:pPr>
      <w:r>
        <w:rPr>
          <w:sz w:val="24"/>
          <w:szCs w:val="24"/>
        </w:rPr>
        <w:t>Кормление животных</w:t>
      </w:r>
    </w:p>
    <w:p w:rsidR="0017275B" w:rsidRPr="00E0457B" w:rsidRDefault="0017275B" w:rsidP="0017275B">
      <w:pPr>
        <w:pStyle w:val="a"/>
        <w:spacing w:line="240" w:lineRule="auto"/>
        <w:rPr>
          <w:sz w:val="24"/>
          <w:szCs w:val="24"/>
        </w:rPr>
      </w:pPr>
      <w:r>
        <w:rPr>
          <w:sz w:val="24"/>
          <w:szCs w:val="24"/>
        </w:rPr>
        <w:t>Зоогигиена</w:t>
      </w:r>
    </w:p>
    <w:p w:rsidR="0017275B" w:rsidRPr="00E0457B" w:rsidRDefault="0017275B" w:rsidP="0017275B">
      <w:pPr>
        <w:pStyle w:val="a"/>
        <w:spacing w:line="240" w:lineRule="auto"/>
        <w:rPr>
          <w:sz w:val="24"/>
          <w:szCs w:val="24"/>
        </w:rPr>
      </w:pPr>
      <w:r>
        <w:rPr>
          <w:sz w:val="24"/>
          <w:szCs w:val="24"/>
        </w:rPr>
        <w:t>Содержание животных</w:t>
      </w:r>
    </w:p>
    <w:p w:rsidR="0017275B" w:rsidRPr="00E0457B" w:rsidRDefault="0017275B" w:rsidP="0017275B">
      <w:pPr>
        <w:pStyle w:val="a"/>
        <w:numPr>
          <w:ilvl w:val="0"/>
          <w:numId w:val="0"/>
        </w:numPr>
        <w:spacing w:line="240" w:lineRule="auto"/>
        <w:ind w:left="360"/>
        <w:rPr>
          <w:sz w:val="24"/>
          <w:szCs w:val="24"/>
        </w:rPr>
      </w:pPr>
    </w:p>
    <w:p w:rsidR="0017275B" w:rsidRPr="00E0457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r w:rsidRPr="00E0457B">
        <w:rPr>
          <w:sz w:val="24"/>
          <w:szCs w:val="24"/>
        </w:rPr>
        <w:t>Каждый модуль потребует продемонстрировать понимание нескольких указанных выше аспектов.</w:t>
      </w:r>
    </w:p>
    <w:p w:rsidR="0017275B" w:rsidRPr="00E0457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p>
    <w:p w:rsidR="0017275B" w:rsidRPr="00E0457B" w:rsidRDefault="0017275B" w:rsidP="0017275B">
      <w:pPr>
        <w:pStyle w:val="2"/>
        <w:spacing w:before="0" w:after="0" w:line="240" w:lineRule="auto"/>
        <w:rPr>
          <w:rFonts w:ascii="Times New Roman" w:hAnsi="Times New Roman" w:cs="Times New Roman"/>
          <w:sz w:val="24"/>
          <w:szCs w:val="24"/>
          <w:lang w:val="ru-RU"/>
        </w:rPr>
      </w:pPr>
      <w:r w:rsidRPr="00E0457B">
        <w:rPr>
          <w:rFonts w:ascii="Times New Roman" w:hAnsi="Times New Roman" w:cs="Times New Roman"/>
          <w:sz w:val="24"/>
          <w:szCs w:val="24"/>
          <w:lang w:val="ru-RU"/>
        </w:rPr>
        <w:t>3.2. Требования к проекту Конкурсного задания</w:t>
      </w:r>
      <w:bookmarkEnd w:id="5"/>
    </w:p>
    <w:p w:rsidR="0017275B" w:rsidRDefault="0017275B" w:rsidP="0017275B">
      <w:pPr>
        <w:pStyle w:val="aa"/>
        <w:spacing w:line="240" w:lineRule="auto"/>
        <w:rPr>
          <w:b w:val="0"/>
          <w:bCs w:val="0"/>
          <w:color w:val="auto"/>
          <w:sz w:val="24"/>
          <w:szCs w:val="24"/>
          <w:u w:val="none"/>
        </w:rPr>
      </w:pPr>
      <w:r w:rsidRPr="00E0457B">
        <w:rPr>
          <w:b w:val="0"/>
          <w:bCs w:val="0"/>
          <w:color w:val="auto"/>
          <w:sz w:val="24"/>
          <w:szCs w:val="24"/>
          <w:u w:val="none"/>
        </w:rPr>
        <w:t xml:space="preserve">Конкурсное задание состоит из </w:t>
      </w:r>
      <w:r>
        <w:rPr>
          <w:b w:val="0"/>
          <w:bCs w:val="0"/>
          <w:color w:val="auto"/>
          <w:sz w:val="24"/>
          <w:szCs w:val="24"/>
          <w:u w:val="none"/>
        </w:rPr>
        <w:t>4</w:t>
      </w:r>
      <w:r w:rsidRPr="00E0457B">
        <w:rPr>
          <w:b w:val="0"/>
          <w:bCs w:val="0"/>
          <w:color w:val="auto"/>
          <w:sz w:val="24"/>
          <w:szCs w:val="24"/>
          <w:u w:val="none"/>
        </w:rPr>
        <w:t xml:space="preserve"> независимых модулей:</w:t>
      </w:r>
    </w:p>
    <w:p w:rsidR="0017275B" w:rsidRPr="00E0457B" w:rsidRDefault="0017275B" w:rsidP="0017275B">
      <w:pPr>
        <w:pStyle w:val="aa"/>
        <w:spacing w:line="240" w:lineRule="auto"/>
        <w:rPr>
          <w:b w:val="0"/>
          <w:bCs w:val="0"/>
          <w:color w:val="auto"/>
          <w:sz w:val="24"/>
          <w:szCs w:val="24"/>
          <w:u w:val="none"/>
        </w:rPr>
      </w:pPr>
    </w:p>
    <w:p w:rsidR="0017275B" w:rsidRPr="00775F82" w:rsidRDefault="0017275B" w:rsidP="0017275B">
      <w:pPr>
        <w:pStyle w:val="a8"/>
        <w:spacing w:line="240" w:lineRule="auto"/>
        <w:rPr>
          <w:b/>
          <w:bCs/>
          <w:sz w:val="24"/>
          <w:szCs w:val="24"/>
          <w:u w:val="single"/>
        </w:rPr>
      </w:pPr>
      <w:r w:rsidRPr="00775F82">
        <w:rPr>
          <w:b/>
          <w:bCs/>
          <w:sz w:val="24"/>
          <w:szCs w:val="24"/>
          <w:u w:val="single"/>
        </w:rPr>
        <w:t xml:space="preserve">День 1 (4 часа). </w:t>
      </w:r>
    </w:p>
    <w:p w:rsidR="0017275B" w:rsidRDefault="0017275B" w:rsidP="0017275B">
      <w:pPr>
        <w:pStyle w:val="a8"/>
        <w:spacing w:line="240" w:lineRule="auto"/>
        <w:rPr>
          <w:sz w:val="24"/>
          <w:szCs w:val="24"/>
        </w:rPr>
      </w:pPr>
    </w:p>
    <w:p w:rsidR="0017275B" w:rsidRDefault="0017275B" w:rsidP="0017275B">
      <w:pPr>
        <w:pStyle w:val="a8"/>
        <w:spacing w:line="240" w:lineRule="auto"/>
        <w:rPr>
          <w:sz w:val="24"/>
          <w:szCs w:val="24"/>
        </w:rPr>
      </w:pPr>
      <w:r w:rsidRPr="00762F4B">
        <w:rPr>
          <w:u w:val="single"/>
        </w:rPr>
        <w:t xml:space="preserve">Модуль «А»: </w:t>
      </w:r>
      <w:r w:rsidRPr="00E07956">
        <w:t>Чистка лошади (по стандарту - для конкурных соревнований)</w:t>
      </w:r>
      <w:r>
        <w:t>.</w:t>
      </w:r>
    </w:p>
    <w:p w:rsidR="0017275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r w:rsidRPr="00E0457B">
        <w:rPr>
          <w:sz w:val="24"/>
          <w:szCs w:val="24"/>
        </w:rPr>
        <w:t>Выполняемая работа:</w:t>
      </w:r>
    </w:p>
    <w:p w:rsidR="0017275B" w:rsidRPr="00762F4B" w:rsidRDefault="0017275B" w:rsidP="0017275B">
      <w:pPr>
        <w:shd w:val="clear" w:color="auto" w:fill="FFFFFF"/>
        <w:spacing w:line="240" w:lineRule="auto"/>
        <w:ind w:firstLine="709"/>
        <w:jc w:val="both"/>
        <w:rPr>
          <w:bCs/>
          <w:color w:val="000000"/>
          <w:sz w:val="24"/>
          <w:szCs w:val="24"/>
        </w:rPr>
      </w:pPr>
      <w:r w:rsidRPr="00762F4B">
        <w:rPr>
          <w:bCs/>
          <w:color w:val="000000"/>
          <w:sz w:val="24"/>
          <w:szCs w:val="24"/>
        </w:rPr>
        <w:t>Участникам предоставляются минимальные наборы инвентаря и лошади темных мастей, специально подготовленные для данного конкурса.</w:t>
      </w:r>
    </w:p>
    <w:p w:rsidR="0017275B" w:rsidRPr="00762F4B" w:rsidRDefault="0017275B" w:rsidP="0017275B">
      <w:pPr>
        <w:shd w:val="clear" w:color="auto" w:fill="FFFFFF"/>
        <w:spacing w:line="240" w:lineRule="auto"/>
        <w:ind w:firstLine="709"/>
        <w:jc w:val="both"/>
        <w:rPr>
          <w:bCs/>
          <w:color w:val="000000"/>
          <w:sz w:val="24"/>
          <w:szCs w:val="24"/>
        </w:rPr>
      </w:pPr>
      <w:r w:rsidRPr="00762F4B">
        <w:rPr>
          <w:bCs/>
          <w:color w:val="000000"/>
          <w:sz w:val="24"/>
          <w:szCs w:val="24"/>
        </w:rPr>
        <w:t>Работа выполняется последовательно</w:t>
      </w:r>
      <w:r>
        <w:rPr>
          <w:bCs/>
          <w:color w:val="000000"/>
          <w:sz w:val="24"/>
          <w:szCs w:val="24"/>
        </w:rPr>
        <w:t xml:space="preserve">, согласно </w:t>
      </w:r>
      <w:proofErr w:type="spellStart"/>
      <w:r>
        <w:rPr>
          <w:bCs/>
          <w:color w:val="000000"/>
          <w:sz w:val="24"/>
          <w:szCs w:val="24"/>
        </w:rPr>
        <w:t>правилчистки</w:t>
      </w:r>
      <w:proofErr w:type="spellEnd"/>
      <w:r>
        <w:rPr>
          <w:bCs/>
          <w:color w:val="000000"/>
          <w:sz w:val="24"/>
          <w:szCs w:val="24"/>
        </w:rPr>
        <w:t xml:space="preserve"> лошадей.</w:t>
      </w:r>
    </w:p>
    <w:p w:rsidR="0017275B" w:rsidRDefault="0017275B" w:rsidP="0017275B">
      <w:pPr>
        <w:pStyle w:val="a"/>
        <w:numPr>
          <w:ilvl w:val="0"/>
          <w:numId w:val="0"/>
        </w:numPr>
        <w:spacing w:line="240" w:lineRule="auto"/>
        <w:ind w:left="360"/>
        <w:rPr>
          <w:sz w:val="24"/>
          <w:szCs w:val="24"/>
        </w:rPr>
      </w:pPr>
    </w:p>
    <w:p w:rsidR="0017275B" w:rsidRDefault="0017275B" w:rsidP="0017275B">
      <w:pPr>
        <w:pStyle w:val="a"/>
        <w:numPr>
          <w:ilvl w:val="0"/>
          <w:numId w:val="0"/>
        </w:numPr>
        <w:spacing w:line="240" w:lineRule="auto"/>
        <w:ind w:left="360"/>
        <w:rPr>
          <w:sz w:val="24"/>
          <w:szCs w:val="24"/>
        </w:rPr>
      </w:pPr>
      <w:r>
        <w:rPr>
          <w:sz w:val="24"/>
          <w:szCs w:val="24"/>
        </w:rPr>
        <w:t xml:space="preserve"> Время выполнения задания 15 мин.</w:t>
      </w:r>
    </w:p>
    <w:p w:rsidR="0017275B" w:rsidRPr="00E0457B" w:rsidRDefault="0017275B" w:rsidP="0017275B">
      <w:pPr>
        <w:pStyle w:val="a"/>
        <w:numPr>
          <w:ilvl w:val="0"/>
          <w:numId w:val="0"/>
        </w:numPr>
        <w:spacing w:line="240" w:lineRule="auto"/>
        <w:ind w:left="360"/>
        <w:rPr>
          <w:sz w:val="24"/>
          <w:szCs w:val="24"/>
        </w:rPr>
      </w:pPr>
    </w:p>
    <w:p w:rsidR="0017275B" w:rsidRPr="00E0457B" w:rsidRDefault="0017275B" w:rsidP="0017275B">
      <w:pPr>
        <w:pStyle w:val="a8"/>
        <w:spacing w:line="240" w:lineRule="auto"/>
        <w:rPr>
          <w:sz w:val="24"/>
          <w:szCs w:val="24"/>
        </w:rPr>
      </w:pPr>
      <w:r w:rsidRPr="00E0457B">
        <w:rPr>
          <w:sz w:val="24"/>
          <w:szCs w:val="24"/>
        </w:rPr>
        <w:t>Ожидаемые результаты:</w:t>
      </w:r>
    </w:p>
    <w:p w:rsidR="0017275B" w:rsidRDefault="0017275B" w:rsidP="0017275B">
      <w:pPr>
        <w:pStyle w:val="a"/>
        <w:spacing w:line="240" w:lineRule="auto"/>
        <w:rPr>
          <w:sz w:val="24"/>
          <w:szCs w:val="24"/>
        </w:rPr>
      </w:pPr>
      <w:r w:rsidRPr="00E0457B">
        <w:rPr>
          <w:sz w:val="24"/>
          <w:szCs w:val="24"/>
        </w:rPr>
        <w:t xml:space="preserve">Соблюдение правил работы </w:t>
      </w:r>
      <w:r>
        <w:rPr>
          <w:sz w:val="24"/>
          <w:szCs w:val="24"/>
        </w:rPr>
        <w:t>чистки лошадей</w:t>
      </w:r>
    </w:p>
    <w:p w:rsidR="0017275B" w:rsidRPr="00E0457B" w:rsidRDefault="0017275B" w:rsidP="0017275B">
      <w:pPr>
        <w:pStyle w:val="a"/>
        <w:numPr>
          <w:ilvl w:val="0"/>
          <w:numId w:val="0"/>
        </w:numPr>
        <w:spacing w:line="240" w:lineRule="auto"/>
        <w:ind w:left="720"/>
        <w:rPr>
          <w:sz w:val="24"/>
          <w:szCs w:val="24"/>
        </w:rPr>
      </w:pPr>
    </w:p>
    <w:p w:rsidR="0017275B" w:rsidRDefault="0017275B" w:rsidP="0017275B">
      <w:pPr>
        <w:spacing w:line="240" w:lineRule="auto"/>
        <w:jc w:val="both"/>
        <w:rPr>
          <w:sz w:val="24"/>
          <w:szCs w:val="24"/>
        </w:rPr>
      </w:pPr>
      <w:r>
        <w:rPr>
          <w:sz w:val="24"/>
          <w:szCs w:val="24"/>
        </w:rPr>
        <w:t xml:space="preserve">Точка </w:t>
      </w:r>
      <w:r w:rsidRPr="00133A77">
        <w:rPr>
          <w:b/>
          <w:sz w:val="24"/>
          <w:szCs w:val="24"/>
        </w:rPr>
        <w:t xml:space="preserve">Стопа </w:t>
      </w:r>
      <w:r>
        <w:rPr>
          <w:sz w:val="24"/>
          <w:szCs w:val="24"/>
        </w:rPr>
        <w:t>– по истечению заданного времени. Допускается преждевременное завершение работы по готовности участника.</w:t>
      </w:r>
    </w:p>
    <w:p w:rsidR="0017275B" w:rsidRDefault="0017275B" w:rsidP="0017275B">
      <w:pPr>
        <w:spacing w:line="240" w:lineRule="auto"/>
        <w:jc w:val="both"/>
        <w:rPr>
          <w:sz w:val="24"/>
          <w:szCs w:val="24"/>
        </w:rPr>
      </w:pPr>
    </w:p>
    <w:p w:rsidR="0017275B" w:rsidRDefault="0017275B" w:rsidP="0017275B">
      <w:pPr>
        <w:spacing w:line="240" w:lineRule="auto"/>
        <w:jc w:val="both"/>
        <w:rPr>
          <w:sz w:val="24"/>
          <w:szCs w:val="24"/>
        </w:rPr>
      </w:pPr>
      <w:r w:rsidRPr="00795259">
        <w:rPr>
          <w:bCs/>
          <w:color w:val="000000"/>
          <w:sz w:val="24"/>
          <w:szCs w:val="24"/>
          <w:u w:val="single"/>
        </w:rPr>
        <w:t>Модуль «B»:</w:t>
      </w:r>
      <w:r>
        <w:rPr>
          <w:bCs/>
          <w:color w:val="000000"/>
          <w:sz w:val="24"/>
          <w:szCs w:val="24"/>
          <w:u w:val="single"/>
        </w:rPr>
        <w:t xml:space="preserve"> </w:t>
      </w:r>
      <w:r w:rsidRPr="00161150">
        <w:rPr>
          <w:bCs/>
          <w:color w:val="000000"/>
          <w:sz w:val="24"/>
          <w:szCs w:val="24"/>
        </w:rPr>
        <w:t xml:space="preserve">Подготовка </w:t>
      </w:r>
      <w:r>
        <w:rPr>
          <w:bCs/>
          <w:color w:val="000000"/>
          <w:sz w:val="24"/>
          <w:szCs w:val="24"/>
        </w:rPr>
        <w:t>денника и организация кормления</w:t>
      </w:r>
    </w:p>
    <w:p w:rsidR="0017275B" w:rsidRDefault="0017275B" w:rsidP="0017275B">
      <w:pPr>
        <w:spacing w:line="240" w:lineRule="auto"/>
        <w:jc w:val="both"/>
        <w:rPr>
          <w:sz w:val="24"/>
          <w:szCs w:val="24"/>
        </w:rPr>
      </w:pPr>
    </w:p>
    <w:p w:rsidR="0017275B" w:rsidRDefault="0017275B" w:rsidP="0017275B">
      <w:pPr>
        <w:spacing w:line="240" w:lineRule="auto"/>
        <w:jc w:val="both"/>
        <w:rPr>
          <w:sz w:val="24"/>
          <w:szCs w:val="24"/>
        </w:rPr>
      </w:pPr>
      <w:r>
        <w:rPr>
          <w:sz w:val="24"/>
          <w:szCs w:val="24"/>
        </w:rPr>
        <w:t xml:space="preserve">Выполняемая работа: </w:t>
      </w:r>
    </w:p>
    <w:p w:rsidR="0017275B" w:rsidRDefault="0017275B" w:rsidP="0017275B">
      <w:pPr>
        <w:spacing w:line="240" w:lineRule="auto"/>
        <w:jc w:val="both"/>
        <w:rPr>
          <w:sz w:val="24"/>
          <w:szCs w:val="24"/>
        </w:rPr>
      </w:pPr>
      <w:r>
        <w:rPr>
          <w:sz w:val="24"/>
          <w:szCs w:val="24"/>
        </w:rPr>
        <w:t xml:space="preserve">Участникам необходимо провести подбивку денника. </w:t>
      </w:r>
    </w:p>
    <w:p w:rsidR="0017275B" w:rsidRDefault="0017275B" w:rsidP="0017275B">
      <w:pPr>
        <w:spacing w:line="240" w:lineRule="auto"/>
        <w:jc w:val="both"/>
        <w:rPr>
          <w:sz w:val="24"/>
          <w:szCs w:val="24"/>
        </w:rPr>
      </w:pPr>
      <w:r>
        <w:rPr>
          <w:sz w:val="24"/>
          <w:szCs w:val="24"/>
        </w:rPr>
        <w:t>Отобрать необходимое количество кормов, подготовить их скармливанию. Провести кормление лошади, согласно требуемому рациону.</w:t>
      </w:r>
    </w:p>
    <w:p w:rsidR="0017275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r w:rsidRPr="00E0457B">
        <w:rPr>
          <w:sz w:val="24"/>
          <w:szCs w:val="24"/>
        </w:rPr>
        <w:t>Ожидаемые результаты:</w:t>
      </w:r>
    </w:p>
    <w:p w:rsidR="0017275B" w:rsidRDefault="0017275B" w:rsidP="0017275B">
      <w:pPr>
        <w:pStyle w:val="a"/>
        <w:spacing w:line="240" w:lineRule="auto"/>
        <w:rPr>
          <w:sz w:val="24"/>
          <w:szCs w:val="24"/>
        </w:rPr>
      </w:pPr>
      <w:r w:rsidRPr="00E0457B">
        <w:rPr>
          <w:sz w:val="24"/>
          <w:szCs w:val="24"/>
        </w:rPr>
        <w:t xml:space="preserve">Соблюдение правил </w:t>
      </w:r>
      <w:r>
        <w:rPr>
          <w:sz w:val="24"/>
          <w:szCs w:val="24"/>
        </w:rPr>
        <w:t>кормления лошадей, технически правильная подбивка денника.</w:t>
      </w:r>
    </w:p>
    <w:p w:rsidR="0017275B" w:rsidRPr="00E0457B" w:rsidRDefault="0017275B" w:rsidP="0017275B">
      <w:pPr>
        <w:pStyle w:val="a"/>
        <w:numPr>
          <w:ilvl w:val="0"/>
          <w:numId w:val="0"/>
        </w:numPr>
        <w:spacing w:line="240" w:lineRule="auto"/>
        <w:ind w:left="720"/>
        <w:rPr>
          <w:sz w:val="24"/>
          <w:szCs w:val="24"/>
        </w:rPr>
      </w:pPr>
    </w:p>
    <w:p w:rsidR="0017275B" w:rsidRDefault="0017275B" w:rsidP="0017275B">
      <w:pPr>
        <w:pStyle w:val="a"/>
        <w:numPr>
          <w:ilvl w:val="0"/>
          <w:numId w:val="0"/>
        </w:numPr>
        <w:spacing w:line="240" w:lineRule="auto"/>
        <w:ind w:left="360"/>
        <w:rPr>
          <w:sz w:val="24"/>
          <w:szCs w:val="24"/>
        </w:rPr>
      </w:pPr>
      <w:r>
        <w:rPr>
          <w:sz w:val="24"/>
          <w:szCs w:val="24"/>
        </w:rPr>
        <w:lastRenderedPageBreak/>
        <w:t>Время выполнения задания 40 мин.</w:t>
      </w:r>
    </w:p>
    <w:p w:rsidR="0017275B" w:rsidRDefault="0017275B" w:rsidP="0017275B">
      <w:pPr>
        <w:spacing w:line="240" w:lineRule="auto"/>
        <w:jc w:val="both"/>
        <w:rPr>
          <w:sz w:val="24"/>
          <w:szCs w:val="24"/>
        </w:rPr>
      </w:pPr>
    </w:p>
    <w:p w:rsidR="0017275B" w:rsidRDefault="0017275B" w:rsidP="0017275B">
      <w:pPr>
        <w:spacing w:line="240" w:lineRule="auto"/>
        <w:jc w:val="both"/>
        <w:rPr>
          <w:sz w:val="24"/>
          <w:szCs w:val="24"/>
        </w:rPr>
      </w:pPr>
      <w:r>
        <w:rPr>
          <w:sz w:val="24"/>
          <w:szCs w:val="24"/>
        </w:rPr>
        <w:t xml:space="preserve">Точка </w:t>
      </w:r>
      <w:r w:rsidRPr="00133A77">
        <w:rPr>
          <w:b/>
          <w:sz w:val="24"/>
          <w:szCs w:val="24"/>
        </w:rPr>
        <w:t xml:space="preserve">Стопа </w:t>
      </w:r>
      <w:r>
        <w:rPr>
          <w:sz w:val="24"/>
          <w:szCs w:val="24"/>
        </w:rPr>
        <w:t>– по истечению заданного времени. Допускается преждевременное завершение работы по готовности участника.</w:t>
      </w:r>
    </w:p>
    <w:p w:rsidR="0017275B" w:rsidRDefault="0017275B" w:rsidP="0017275B">
      <w:pPr>
        <w:spacing w:line="240" w:lineRule="auto"/>
        <w:jc w:val="both"/>
        <w:rPr>
          <w:sz w:val="24"/>
          <w:szCs w:val="24"/>
        </w:rPr>
      </w:pPr>
    </w:p>
    <w:p w:rsidR="0017275B" w:rsidRPr="00E0457B" w:rsidRDefault="0017275B" w:rsidP="0017275B">
      <w:pPr>
        <w:spacing w:line="240" w:lineRule="auto"/>
        <w:jc w:val="both"/>
        <w:rPr>
          <w:sz w:val="24"/>
          <w:szCs w:val="24"/>
        </w:rPr>
      </w:pPr>
    </w:p>
    <w:p w:rsidR="0017275B" w:rsidRPr="00795259" w:rsidRDefault="0017275B" w:rsidP="0017275B">
      <w:pPr>
        <w:pStyle w:val="a8"/>
        <w:spacing w:line="240" w:lineRule="auto"/>
        <w:rPr>
          <w:b/>
          <w:bCs/>
          <w:sz w:val="24"/>
          <w:szCs w:val="24"/>
          <w:u w:val="single"/>
        </w:rPr>
      </w:pPr>
      <w:r w:rsidRPr="00795259">
        <w:rPr>
          <w:b/>
          <w:bCs/>
          <w:sz w:val="24"/>
          <w:szCs w:val="24"/>
          <w:u w:val="single"/>
        </w:rPr>
        <w:t xml:space="preserve">День 2 (4 часа). </w:t>
      </w:r>
    </w:p>
    <w:p w:rsidR="0017275B" w:rsidRDefault="0017275B" w:rsidP="0017275B">
      <w:pPr>
        <w:pStyle w:val="a8"/>
        <w:spacing w:line="240" w:lineRule="auto"/>
        <w:rPr>
          <w:b/>
          <w:bCs/>
          <w:color w:val="2C8DE6"/>
          <w:sz w:val="24"/>
          <w:szCs w:val="24"/>
          <w:u w:val="single"/>
        </w:rPr>
      </w:pPr>
    </w:p>
    <w:p w:rsidR="0017275B" w:rsidRPr="00795259" w:rsidRDefault="0017275B" w:rsidP="0017275B">
      <w:pPr>
        <w:shd w:val="clear" w:color="auto" w:fill="FFFFFF"/>
        <w:spacing w:line="240" w:lineRule="auto"/>
        <w:jc w:val="both"/>
        <w:rPr>
          <w:bCs/>
          <w:color w:val="000000"/>
          <w:sz w:val="24"/>
          <w:szCs w:val="24"/>
        </w:rPr>
      </w:pPr>
      <w:r w:rsidRPr="00795259">
        <w:rPr>
          <w:bCs/>
          <w:color w:val="000000"/>
          <w:sz w:val="24"/>
          <w:szCs w:val="24"/>
          <w:u w:val="single"/>
        </w:rPr>
        <w:t>Модуль «</w:t>
      </w:r>
      <w:r>
        <w:rPr>
          <w:bCs/>
          <w:color w:val="000000"/>
          <w:sz w:val="24"/>
          <w:szCs w:val="24"/>
          <w:u w:val="single"/>
        </w:rPr>
        <w:t>С</w:t>
      </w:r>
      <w:r w:rsidRPr="00795259">
        <w:rPr>
          <w:bCs/>
          <w:color w:val="000000"/>
          <w:sz w:val="24"/>
          <w:szCs w:val="24"/>
          <w:u w:val="single"/>
        </w:rPr>
        <w:t>»:</w:t>
      </w:r>
      <w:r w:rsidRPr="00795259">
        <w:rPr>
          <w:bCs/>
          <w:color w:val="000000"/>
          <w:sz w:val="24"/>
          <w:szCs w:val="24"/>
        </w:rPr>
        <w:t xml:space="preserve"> </w:t>
      </w:r>
      <w:proofErr w:type="gramStart"/>
      <w:r w:rsidRPr="00795259">
        <w:rPr>
          <w:bCs/>
          <w:color w:val="000000"/>
          <w:sz w:val="24"/>
          <w:szCs w:val="24"/>
        </w:rPr>
        <w:t xml:space="preserve">Седловка </w:t>
      </w:r>
      <w:r>
        <w:rPr>
          <w:bCs/>
          <w:color w:val="000000"/>
          <w:sz w:val="24"/>
          <w:szCs w:val="24"/>
        </w:rPr>
        <w:t xml:space="preserve"> и</w:t>
      </w:r>
      <w:proofErr w:type="gramEnd"/>
      <w:r>
        <w:rPr>
          <w:bCs/>
          <w:color w:val="000000"/>
          <w:sz w:val="24"/>
          <w:szCs w:val="24"/>
        </w:rPr>
        <w:t xml:space="preserve"> выводка </w:t>
      </w:r>
      <w:r w:rsidRPr="00795259">
        <w:rPr>
          <w:bCs/>
          <w:color w:val="000000"/>
          <w:sz w:val="24"/>
          <w:szCs w:val="24"/>
        </w:rPr>
        <w:t>лошади</w:t>
      </w:r>
    </w:p>
    <w:p w:rsidR="0017275B" w:rsidRDefault="0017275B" w:rsidP="0017275B">
      <w:pPr>
        <w:spacing w:line="240" w:lineRule="auto"/>
        <w:jc w:val="both"/>
        <w:rPr>
          <w:sz w:val="24"/>
          <w:szCs w:val="24"/>
        </w:rPr>
      </w:pPr>
    </w:p>
    <w:p w:rsidR="0017275B" w:rsidRPr="00E0457B" w:rsidRDefault="0017275B" w:rsidP="0017275B">
      <w:pPr>
        <w:pStyle w:val="a8"/>
        <w:spacing w:line="240" w:lineRule="auto"/>
        <w:rPr>
          <w:sz w:val="24"/>
          <w:szCs w:val="24"/>
        </w:rPr>
      </w:pPr>
      <w:r w:rsidRPr="00E0457B">
        <w:rPr>
          <w:sz w:val="24"/>
          <w:szCs w:val="24"/>
        </w:rPr>
        <w:t>Выполняемая работа:</w:t>
      </w:r>
    </w:p>
    <w:p w:rsidR="0017275B" w:rsidRPr="00795259" w:rsidRDefault="0017275B" w:rsidP="0017275B">
      <w:pPr>
        <w:shd w:val="clear" w:color="auto" w:fill="FFFFFF"/>
        <w:spacing w:line="240" w:lineRule="auto"/>
        <w:ind w:firstLine="709"/>
        <w:jc w:val="both"/>
        <w:rPr>
          <w:color w:val="000000"/>
          <w:sz w:val="24"/>
          <w:szCs w:val="24"/>
        </w:rPr>
      </w:pPr>
      <w:r w:rsidRPr="00795259">
        <w:rPr>
          <w:color w:val="000000"/>
          <w:sz w:val="24"/>
          <w:szCs w:val="24"/>
        </w:rPr>
        <w:t xml:space="preserve">Выдается стандартная амуниция (оголовья, недоуздки выдаются в разобранном виде). Участники надевают и подгоняют ее по лошади. </w:t>
      </w:r>
    </w:p>
    <w:p w:rsidR="0017275B" w:rsidRDefault="0017275B" w:rsidP="0017275B">
      <w:pPr>
        <w:shd w:val="clear" w:color="auto" w:fill="FFFFFF"/>
        <w:spacing w:line="240" w:lineRule="auto"/>
        <w:ind w:firstLine="709"/>
        <w:jc w:val="both"/>
        <w:rPr>
          <w:color w:val="000000"/>
          <w:sz w:val="24"/>
          <w:szCs w:val="24"/>
        </w:rPr>
      </w:pPr>
      <w:r>
        <w:rPr>
          <w:color w:val="000000"/>
          <w:sz w:val="24"/>
          <w:szCs w:val="24"/>
        </w:rPr>
        <w:t xml:space="preserve">Выдаются различные (в том </w:t>
      </w:r>
      <w:proofErr w:type="gramStart"/>
      <w:r>
        <w:rPr>
          <w:color w:val="000000"/>
          <w:sz w:val="24"/>
          <w:szCs w:val="24"/>
        </w:rPr>
        <w:t>числе</w:t>
      </w:r>
      <w:r w:rsidRPr="00795259">
        <w:rPr>
          <w:color w:val="000000"/>
          <w:sz w:val="24"/>
          <w:szCs w:val="24"/>
        </w:rPr>
        <w:t xml:space="preserve">  не</w:t>
      </w:r>
      <w:proofErr w:type="gramEnd"/>
      <w:r w:rsidRPr="00795259">
        <w:rPr>
          <w:color w:val="000000"/>
          <w:sz w:val="24"/>
          <w:szCs w:val="24"/>
        </w:rPr>
        <w:t xml:space="preserve"> стандартные) комплекты седел и уздечек (готовых к использованию). </w:t>
      </w:r>
    </w:p>
    <w:p w:rsidR="0017275B" w:rsidRDefault="0017275B" w:rsidP="0017275B">
      <w:pPr>
        <w:shd w:val="clear" w:color="auto" w:fill="FFFFFF"/>
        <w:spacing w:line="240" w:lineRule="auto"/>
        <w:ind w:firstLine="709"/>
        <w:jc w:val="both"/>
        <w:rPr>
          <w:color w:val="000000"/>
          <w:sz w:val="24"/>
          <w:szCs w:val="24"/>
        </w:rPr>
      </w:pPr>
      <w:r w:rsidRPr="00795259">
        <w:rPr>
          <w:color w:val="000000"/>
          <w:sz w:val="24"/>
          <w:szCs w:val="24"/>
        </w:rPr>
        <w:t>Участники должны выбрать подходящие друг другу комплекты с учетом специфики использования лошади (спортивная, племенная, продуктивная и др.), ее индивидуальных особенностей на данный период.</w:t>
      </w:r>
    </w:p>
    <w:p w:rsidR="0017275B" w:rsidRPr="00795259" w:rsidRDefault="0017275B" w:rsidP="0017275B">
      <w:pPr>
        <w:shd w:val="clear" w:color="auto" w:fill="FFFFFF"/>
        <w:spacing w:line="240" w:lineRule="auto"/>
        <w:ind w:firstLine="709"/>
        <w:jc w:val="both"/>
        <w:rPr>
          <w:color w:val="000000"/>
          <w:sz w:val="24"/>
          <w:szCs w:val="24"/>
        </w:rPr>
      </w:pPr>
    </w:p>
    <w:p w:rsidR="0017275B" w:rsidRPr="00E0457B" w:rsidRDefault="0017275B" w:rsidP="0017275B">
      <w:pPr>
        <w:pStyle w:val="a8"/>
        <w:spacing w:line="240" w:lineRule="auto"/>
        <w:rPr>
          <w:sz w:val="24"/>
          <w:szCs w:val="24"/>
        </w:rPr>
      </w:pPr>
      <w:r w:rsidRPr="00E0457B">
        <w:rPr>
          <w:sz w:val="24"/>
          <w:szCs w:val="24"/>
        </w:rPr>
        <w:t>Ожидаемые результаты:</w:t>
      </w:r>
    </w:p>
    <w:p w:rsidR="0017275B" w:rsidRPr="00E0457B" w:rsidRDefault="0017275B" w:rsidP="0017275B">
      <w:pPr>
        <w:pStyle w:val="a"/>
        <w:spacing w:line="240" w:lineRule="auto"/>
        <w:rPr>
          <w:sz w:val="24"/>
          <w:szCs w:val="24"/>
        </w:rPr>
      </w:pPr>
      <w:r w:rsidRPr="00E0457B">
        <w:rPr>
          <w:sz w:val="24"/>
          <w:szCs w:val="24"/>
        </w:rPr>
        <w:t xml:space="preserve">Соблюдение </w:t>
      </w:r>
      <w:r>
        <w:rPr>
          <w:sz w:val="24"/>
          <w:szCs w:val="24"/>
        </w:rPr>
        <w:t>последовательности и правил седловки лошади. Технически правильная выводка лошади для оценки ее экстерьера</w:t>
      </w:r>
    </w:p>
    <w:p w:rsidR="0017275B" w:rsidRDefault="0017275B" w:rsidP="0017275B">
      <w:pPr>
        <w:pStyle w:val="a"/>
        <w:numPr>
          <w:ilvl w:val="0"/>
          <w:numId w:val="0"/>
        </w:numPr>
        <w:ind w:left="360"/>
      </w:pPr>
    </w:p>
    <w:p w:rsidR="0017275B" w:rsidRDefault="0017275B" w:rsidP="0017275B">
      <w:pPr>
        <w:pStyle w:val="a"/>
        <w:numPr>
          <w:ilvl w:val="0"/>
          <w:numId w:val="0"/>
        </w:numPr>
        <w:ind w:left="360"/>
      </w:pPr>
      <w:r w:rsidRPr="00AD5AD2">
        <w:t xml:space="preserve">Время выполнения задания </w:t>
      </w:r>
      <w:r>
        <w:t>30</w:t>
      </w:r>
      <w:r w:rsidRPr="00AD5AD2">
        <w:t xml:space="preserve"> мин.</w:t>
      </w:r>
    </w:p>
    <w:p w:rsidR="0017275B" w:rsidRDefault="0017275B" w:rsidP="0017275B">
      <w:pPr>
        <w:pStyle w:val="a"/>
        <w:numPr>
          <w:ilvl w:val="0"/>
          <w:numId w:val="0"/>
        </w:numPr>
        <w:ind w:left="360"/>
      </w:pPr>
      <w:r>
        <w:t xml:space="preserve">Точка </w:t>
      </w:r>
      <w:r w:rsidRPr="00133A77">
        <w:rPr>
          <w:b/>
        </w:rPr>
        <w:t xml:space="preserve">Стопа </w:t>
      </w:r>
      <w:r>
        <w:t>– по истечению заданного времени. Допускается преждевременное завершение работы по готовности участника.</w:t>
      </w:r>
    </w:p>
    <w:p w:rsidR="0017275B" w:rsidRDefault="0017275B" w:rsidP="0017275B">
      <w:pPr>
        <w:shd w:val="clear" w:color="auto" w:fill="FFFFFF"/>
        <w:spacing w:line="240" w:lineRule="auto"/>
        <w:ind w:firstLine="709"/>
        <w:jc w:val="both"/>
        <w:rPr>
          <w:sz w:val="24"/>
          <w:szCs w:val="24"/>
          <w:lang w:eastAsia="en-US"/>
        </w:rPr>
      </w:pPr>
    </w:p>
    <w:p w:rsidR="0017275B" w:rsidRDefault="0017275B" w:rsidP="0017275B">
      <w:pPr>
        <w:pStyle w:val="a8"/>
        <w:spacing w:line="240" w:lineRule="auto"/>
        <w:rPr>
          <w:b/>
          <w:bCs/>
          <w:sz w:val="24"/>
          <w:szCs w:val="24"/>
          <w:u w:val="single"/>
        </w:rPr>
      </w:pPr>
      <w:r w:rsidRPr="00795259">
        <w:rPr>
          <w:b/>
          <w:bCs/>
          <w:sz w:val="24"/>
          <w:szCs w:val="24"/>
          <w:u w:val="single"/>
        </w:rPr>
        <w:t xml:space="preserve">День </w:t>
      </w:r>
      <w:r>
        <w:rPr>
          <w:b/>
          <w:bCs/>
          <w:sz w:val="24"/>
          <w:szCs w:val="24"/>
          <w:u w:val="single"/>
        </w:rPr>
        <w:t>3</w:t>
      </w:r>
      <w:r w:rsidRPr="00795259">
        <w:rPr>
          <w:b/>
          <w:bCs/>
          <w:sz w:val="24"/>
          <w:szCs w:val="24"/>
          <w:u w:val="single"/>
        </w:rPr>
        <w:t xml:space="preserve"> (4 часа). </w:t>
      </w:r>
    </w:p>
    <w:p w:rsidR="0017275B" w:rsidRDefault="0017275B" w:rsidP="0017275B">
      <w:pPr>
        <w:pStyle w:val="a8"/>
        <w:spacing w:line="240" w:lineRule="auto"/>
        <w:rPr>
          <w:b/>
          <w:bCs/>
          <w:sz w:val="24"/>
          <w:szCs w:val="24"/>
          <w:u w:val="single"/>
        </w:rPr>
      </w:pPr>
    </w:p>
    <w:p w:rsidR="0017275B" w:rsidRPr="00795259" w:rsidRDefault="0017275B" w:rsidP="0017275B">
      <w:pPr>
        <w:shd w:val="clear" w:color="auto" w:fill="FFFFFF"/>
        <w:spacing w:before="100" w:beforeAutospacing="1" w:line="240" w:lineRule="auto"/>
        <w:jc w:val="both"/>
        <w:rPr>
          <w:color w:val="333333"/>
          <w:sz w:val="24"/>
          <w:szCs w:val="24"/>
          <w:shd w:val="clear" w:color="auto" w:fill="F1F1F1"/>
          <w:lang w:eastAsia="en-US"/>
        </w:rPr>
      </w:pPr>
      <w:r w:rsidRPr="00795259">
        <w:rPr>
          <w:bCs/>
          <w:color w:val="000000"/>
          <w:sz w:val="24"/>
          <w:szCs w:val="24"/>
          <w:u w:val="single"/>
        </w:rPr>
        <w:t>Модуль «</w:t>
      </w:r>
      <w:r>
        <w:rPr>
          <w:bCs/>
          <w:color w:val="000000"/>
          <w:sz w:val="24"/>
          <w:szCs w:val="24"/>
          <w:u w:val="single"/>
        </w:rPr>
        <w:t>Д</w:t>
      </w:r>
      <w:r w:rsidRPr="00795259">
        <w:rPr>
          <w:bCs/>
          <w:color w:val="000000"/>
          <w:sz w:val="24"/>
          <w:szCs w:val="24"/>
          <w:u w:val="single"/>
        </w:rPr>
        <w:t>»:</w:t>
      </w:r>
      <w:r w:rsidRPr="00795259">
        <w:rPr>
          <w:bCs/>
          <w:color w:val="000000"/>
          <w:sz w:val="24"/>
          <w:szCs w:val="24"/>
        </w:rPr>
        <w:t xml:space="preserve"> </w:t>
      </w:r>
      <w:r w:rsidRPr="00795259">
        <w:rPr>
          <w:color w:val="000000"/>
          <w:sz w:val="24"/>
          <w:szCs w:val="24"/>
        </w:rPr>
        <w:t>Управление лошадью</w:t>
      </w:r>
      <w:r w:rsidRPr="00795259">
        <w:rPr>
          <w:color w:val="333333"/>
          <w:sz w:val="24"/>
          <w:szCs w:val="24"/>
          <w:shd w:val="clear" w:color="auto" w:fill="F1F1F1"/>
          <w:lang w:eastAsia="en-US"/>
        </w:rPr>
        <w:t xml:space="preserve"> </w:t>
      </w:r>
    </w:p>
    <w:p w:rsidR="0017275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r w:rsidRPr="00E0457B">
        <w:rPr>
          <w:sz w:val="24"/>
          <w:szCs w:val="24"/>
        </w:rPr>
        <w:t>Выполняемая работа:</w:t>
      </w:r>
    </w:p>
    <w:p w:rsidR="0017275B" w:rsidRPr="00795259" w:rsidRDefault="0017275B" w:rsidP="0017275B">
      <w:pPr>
        <w:widowControl w:val="0"/>
        <w:autoSpaceDE w:val="0"/>
        <w:autoSpaceDN w:val="0"/>
        <w:adjustRightInd w:val="0"/>
        <w:spacing w:line="240" w:lineRule="auto"/>
        <w:ind w:firstLine="709"/>
        <w:jc w:val="both"/>
        <w:rPr>
          <w:color w:val="000000"/>
          <w:sz w:val="24"/>
          <w:szCs w:val="24"/>
          <w:lang w:eastAsia="en-US"/>
        </w:rPr>
      </w:pPr>
      <w:r w:rsidRPr="00795259">
        <w:rPr>
          <w:color w:val="000000"/>
          <w:sz w:val="24"/>
          <w:szCs w:val="24"/>
          <w:lang w:eastAsia="en-US"/>
        </w:rPr>
        <w:t>Работа с лошадью на корде</w:t>
      </w:r>
      <w:r>
        <w:rPr>
          <w:color w:val="000000"/>
          <w:sz w:val="24"/>
          <w:szCs w:val="24"/>
          <w:lang w:eastAsia="en-US"/>
        </w:rPr>
        <w:t xml:space="preserve"> с изменением аллюров движения.</w:t>
      </w:r>
    </w:p>
    <w:p w:rsidR="0017275B" w:rsidRPr="00795259" w:rsidRDefault="0017275B" w:rsidP="0017275B">
      <w:pPr>
        <w:widowControl w:val="0"/>
        <w:autoSpaceDE w:val="0"/>
        <w:autoSpaceDN w:val="0"/>
        <w:adjustRightInd w:val="0"/>
        <w:spacing w:line="240" w:lineRule="auto"/>
        <w:ind w:firstLine="709"/>
        <w:jc w:val="both"/>
        <w:rPr>
          <w:color w:val="000000"/>
          <w:sz w:val="24"/>
          <w:szCs w:val="24"/>
          <w:lang w:eastAsia="en-US"/>
        </w:rPr>
      </w:pPr>
      <w:r w:rsidRPr="00795259">
        <w:rPr>
          <w:color w:val="000000"/>
          <w:sz w:val="24"/>
          <w:szCs w:val="24"/>
          <w:lang w:eastAsia="en-US"/>
        </w:rPr>
        <w:t xml:space="preserve">Управление лошадью под седлом </w:t>
      </w:r>
      <w:r>
        <w:rPr>
          <w:color w:val="000000"/>
          <w:sz w:val="24"/>
          <w:szCs w:val="24"/>
          <w:lang w:eastAsia="en-US"/>
        </w:rPr>
        <w:t>по предоставленной схеме движения.</w:t>
      </w:r>
    </w:p>
    <w:p w:rsidR="0017275B" w:rsidRPr="00795259" w:rsidRDefault="0017275B" w:rsidP="0017275B">
      <w:pPr>
        <w:pStyle w:val="a8"/>
        <w:spacing w:line="240" w:lineRule="auto"/>
        <w:ind w:firstLine="709"/>
        <w:rPr>
          <w:b/>
          <w:bCs/>
          <w:sz w:val="24"/>
          <w:szCs w:val="24"/>
          <w:u w:val="single"/>
        </w:rPr>
      </w:pPr>
    </w:p>
    <w:p w:rsidR="0017275B" w:rsidRPr="00E0457B" w:rsidRDefault="0017275B" w:rsidP="0017275B">
      <w:pPr>
        <w:pStyle w:val="a8"/>
        <w:spacing w:line="240" w:lineRule="auto"/>
        <w:rPr>
          <w:sz w:val="24"/>
          <w:szCs w:val="24"/>
        </w:rPr>
      </w:pPr>
      <w:r w:rsidRPr="00E0457B">
        <w:rPr>
          <w:sz w:val="24"/>
          <w:szCs w:val="24"/>
        </w:rPr>
        <w:t>Ожидаемые результаты:</w:t>
      </w:r>
    </w:p>
    <w:p w:rsidR="0017275B" w:rsidRDefault="0017275B" w:rsidP="0017275B">
      <w:pPr>
        <w:shd w:val="clear" w:color="auto" w:fill="FFFFFF"/>
        <w:spacing w:line="240" w:lineRule="auto"/>
        <w:ind w:firstLine="709"/>
        <w:jc w:val="both"/>
        <w:rPr>
          <w:sz w:val="24"/>
          <w:szCs w:val="24"/>
        </w:rPr>
      </w:pPr>
      <w:r w:rsidRPr="00E0457B">
        <w:rPr>
          <w:sz w:val="24"/>
          <w:szCs w:val="24"/>
        </w:rPr>
        <w:t xml:space="preserve">Соблюдение </w:t>
      </w:r>
      <w:r>
        <w:rPr>
          <w:sz w:val="24"/>
          <w:szCs w:val="24"/>
        </w:rPr>
        <w:t>техники безопасности при работе с лошадью.</w:t>
      </w:r>
    </w:p>
    <w:p w:rsidR="0017275B" w:rsidRPr="00795259" w:rsidRDefault="0017275B" w:rsidP="0017275B">
      <w:pPr>
        <w:shd w:val="clear" w:color="auto" w:fill="FFFFFF"/>
        <w:spacing w:line="240" w:lineRule="auto"/>
        <w:ind w:firstLine="709"/>
        <w:jc w:val="both"/>
        <w:rPr>
          <w:color w:val="000000"/>
          <w:sz w:val="24"/>
          <w:szCs w:val="24"/>
        </w:rPr>
      </w:pPr>
      <w:r>
        <w:rPr>
          <w:sz w:val="24"/>
          <w:szCs w:val="24"/>
        </w:rPr>
        <w:t xml:space="preserve">Умение управлять лошадью. </w:t>
      </w:r>
    </w:p>
    <w:p w:rsidR="0017275B" w:rsidRDefault="0017275B" w:rsidP="0017275B">
      <w:pPr>
        <w:pStyle w:val="a8"/>
        <w:spacing w:line="240" w:lineRule="auto"/>
        <w:rPr>
          <w:b/>
          <w:bCs/>
          <w:sz w:val="24"/>
          <w:szCs w:val="24"/>
          <w:u w:val="single"/>
        </w:rPr>
      </w:pPr>
    </w:p>
    <w:p w:rsidR="0017275B" w:rsidRPr="00795259" w:rsidRDefault="0017275B" w:rsidP="0017275B">
      <w:pPr>
        <w:pStyle w:val="a8"/>
        <w:spacing w:line="240" w:lineRule="auto"/>
        <w:rPr>
          <w:b/>
          <w:bCs/>
          <w:sz w:val="24"/>
          <w:szCs w:val="24"/>
          <w:u w:val="single"/>
        </w:rPr>
      </w:pP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6" w:name="_Toc450204633"/>
      <w:r w:rsidRPr="00E0457B">
        <w:rPr>
          <w:rFonts w:ascii="Times New Roman" w:hAnsi="Times New Roman" w:cs="Times New Roman"/>
          <w:sz w:val="24"/>
          <w:szCs w:val="24"/>
          <w:lang w:val="ru-RU"/>
        </w:rPr>
        <w:t>3.3. Разработка конкурсного задания</w:t>
      </w:r>
      <w:bookmarkEnd w:id="6"/>
    </w:p>
    <w:p w:rsidR="0017275B" w:rsidRPr="00E0457B" w:rsidRDefault="0017275B" w:rsidP="0017275B">
      <w:pPr>
        <w:spacing w:line="240" w:lineRule="auto"/>
        <w:jc w:val="both"/>
        <w:rPr>
          <w:sz w:val="24"/>
          <w:szCs w:val="24"/>
        </w:rPr>
      </w:pPr>
      <w:r w:rsidRPr="00E0457B">
        <w:rPr>
          <w:sz w:val="24"/>
          <w:szCs w:val="24"/>
        </w:rPr>
        <w:t>Конкурсное задание необходимо составлять по образцам, представленным «</w:t>
      </w:r>
      <w:proofErr w:type="spellStart"/>
      <w:r w:rsidRPr="00E0457B">
        <w:rPr>
          <w:sz w:val="24"/>
          <w:szCs w:val="24"/>
        </w:rPr>
        <w:t>World</w:t>
      </w:r>
      <w:proofErr w:type="spellEnd"/>
      <w:r>
        <w:rPr>
          <w:sz w:val="24"/>
          <w:szCs w:val="24"/>
        </w:rPr>
        <w:t xml:space="preserve"> </w:t>
      </w:r>
      <w:proofErr w:type="spellStart"/>
      <w:r w:rsidRPr="00E0457B">
        <w:rPr>
          <w:sz w:val="24"/>
          <w:szCs w:val="24"/>
        </w:rPr>
        <w:t>Skills</w:t>
      </w:r>
      <w:proofErr w:type="spellEnd"/>
      <w:r>
        <w:rPr>
          <w:sz w:val="24"/>
          <w:szCs w:val="24"/>
        </w:rPr>
        <w:t xml:space="preserve"> </w:t>
      </w:r>
      <w:proofErr w:type="spellStart"/>
      <w:r w:rsidRPr="00E0457B">
        <w:rPr>
          <w:sz w:val="24"/>
          <w:szCs w:val="24"/>
        </w:rPr>
        <w:t>Russia</w:t>
      </w:r>
      <w:proofErr w:type="spellEnd"/>
      <w:r w:rsidRPr="00E0457B">
        <w:rPr>
          <w:sz w:val="24"/>
          <w:szCs w:val="24"/>
        </w:rPr>
        <w:t xml:space="preserve">». Используйте для текстовых документов шаблон формата </w:t>
      </w:r>
      <w:proofErr w:type="spellStart"/>
      <w:r w:rsidRPr="00E0457B">
        <w:rPr>
          <w:sz w:val="24"/>
          <w:szCs w:val="24"/>
        </w:rPr>
        <w:t>Word</w:t>
      </w:r>
      <w:proofErr w:type="spellEnd"/>
      <w:r w:rsidRPr="00E0457B">
        <w:rPr>
          <w:sz w:val="24"/>
          <w:szCs w:val="24"/>
        </w:rPr>
        <w:t>.</w:t>
      </w:r>
    </w:p>
    <w:p w:rsidR="0017275B" w:rsidRPr="00E0457B" w:rsidRDefault="0017275B" w:rsidP="0017275B">
      <w:pPr>
        <w:spacing w:line="240" w:lineRule="auto"/>
        <w:jc w:val="both"/>
        <w:rPr>
          <w:sz w:val="24"/>
          <w:szCs w:val="24"/>
        </w:rPr>
      </w:pPr>
    </w:p>
    <w:p w:rsidR="0017275B" w:rsidRPr="00E0457B" w:rsidRDefault="0017275B" w:rsidP="0017275B">
      <w:pPr>
        <w:spacing w:line="240" w:lineRule="auto"/>
        <w:jc w:val="both"/>
        <w:rPr>
          <w:sz w:val="24"/>
          <w:szCs w:val="24"/>
        </w:rPr>
      </w:pPr>
      <w:r w:rsidRPr="00E0457B">
        <w:rPr>
          <w:sz w:val="24"/>
          <w:szCs w:val="24"/>
        </w:rPr>
        <w:t>3.3.1 Кто разрабатывает конкурсные задания/модули</w:t>
      </w:r>
    </w:p>
    <w:p w:rsidR="0017275B" w:rsidRPr="00E0457B" w:rsidRDefault="0017275B" w:rsidP="0017275B">
      <w:pPr>
        <w:spacing w:line="240" w:lineRule="auto"/>
        <w:jc w:val="both"/>
        <w:rPr>
          <w:sz w:val="24"/>
          <w:szCs w:val="24"/>
        </w:rPr>
      </w:pPr>
      <w:r w:rsidRPr="00E0457B">
        <w:rPr>
          <w:sz w:val="24"/>
          <w:szCs w:val="24"/>
        </w:rPr>
        <w:t>Конкурсные задания / модули разрабатывают Эксперты. Конкурсное задание может быть разработано сторонним предприятием.</w:t>
      </w:r>
    </w:p>
    <w:p w:rsidR="0017275B" w:rsidRPr="00E0457B" w:rsidRDefault="0017275B" w:rsidP="0017275B">
      <w:pPr>
        <w:spacing w:line="240" w:lineRule="auto"/>
        <w:jc w:val="both"/>
        <w:rPr>
          <w:sz w:val="24"/>
          <w:szCs w:val="24"/>
        </w:rPr>
      </w:pPr>
    </w:p>
    <w:p w:rsidR="0017275B" w:rsidRPr="00E0457B" w:rsidRDefault="0017275B" w:rsidP="0017275B">
      <w:pPr>
        <w:pStyle w:val="a8"/>
        <w:spacing w:line="240" w:lineRule="auto"/>
        <w:rPr>
          <w:sz w:val="24"/>
          <w:szCs w:val="24"/>
        </w:rPr>
      </w:pPr>
      <w:r w:rsidRPr="00E0457B">
        <w:rPr>
          <w:sz w:val="24"/>
          <w:szCs w:val="24"/>
        </w:rPr>
        <w:t>3.3.</w:t>
      </w:r>
      <w:proofErr w:type="gramStart"/>
      <w:r w:rsidRPr="00E0457B">
        <w:rPr>
          <w:sz w:val="24"/>
          <w:szCs w:val="24"/>
        </w:rPr>
        <w:t>2</w:t>
      </w:r>
      <w:proofErr w:type="gramEnd"/>
      <w:r w:rsidRPr="00E0457B">
        <w:rPr>
          <w:sz w:val="24"/>
          <w:szCs w:val="24"/>
        </w:rPr>
        <w:t xml:space="preserve"> Как и где разрабатывается конкурсное задание / модули</w:t>
      </w:r>
    </w:p>
    <w:p w:rsidR="0017275B" w:rsidRPr="00E0457B" w:rsidRDefault="0017275B" w:rsidP="0017275B">
      <w:pPr>
        <w:pStyle w:val="a8"/>
        <w:spacing w:line="240" w:lineRule="auto"/>
        <w:rPr>
          <w:sz w:val="24"/>
          <w:szCs w:val="24"/>
        </w:rPr>
      </w:pPr>
      <w:r w:rsidRPr="00E0457B">
        <w:rPr>
          <w:sz w:val="24"/>
          <w:szCs w:val="24"/>
        </w:rPr>
        <w:lastRenderedPageBreak/>
        <w:t>Конкурсные задания / модули разрабатывают Эксперты. Конкурсное задание может быть разработано сторонним предприятием.</w:t>
      </w:r>
    </w:p>
    <w:p w:rsidR="0017275B" w:rsidRPr="00E0457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r w:rsidRPr="00E0457B">
        <w:rPr>
          <w:sz w:val="24"/>
          <w:szCs w:val="24"/>
        </w:rPr>
        <w:t>3.3.3 Когда разрабатывается конкурсное задание</w:t>
      </w:r>
    </w:p>
    <w:p w:rsidR="0017275B" w:rsidRPr="00E0457B" w:rsidRDefault="0017275B" w:rsidP="0017275B">
      <w:pPr>
        <w:spacing w:line="240" w:lineRule="auto"/>
        <w:jc w:val="both"/>
        <w:rPr>
          <w:sz w:val="24"/>
          <w:szCs w:val="24"/>
        </w:rPr>
      </w:pPr>
      <w:r w:rsidRPr="00E0457B">
        <w:rPr>
          <w:sz w:val="24"/>
          <w:szCs w:val="24"/>
        </w:rPr>
        <w:t>Конкурсное задание разрабатывается за 2 месяца до начала чемпионата Экспертами WSR по компетенции, а затем размещается в соответствующую закрытую группу на Дискуссионном форуме в разделе компетенции Лабораторный химический анализ.</w:t>
      </w:r>
    </w:p>
    <w:p w:rsidR="0017275B" w:rsidRPr="00E0457B" w:rsidRDefault="0017275B" w:rsidP="0017275B">
      <w:pPr>
        <w:spacing w:line="240" w:lineRule="auto"/>
        <w:jc w:val="both"/>
        <w:rPr>
          <w:sz w:val="24"/>
          <w:szCs w:val="24"/>
        </w:rPr>
      </w:pPr>
      <w:r w:rsidRPr="00E0457B">
        <w:rPr>
          <w:sz w:val="24"/>
          <w:szCs w:val="24"/>
        </w:rPr>
        <w:t xml:space="preserve"> Конкурсное задание утверждается Техническим директоров WSR за 1 месяц до текущего конкурса.</w:t>
      </w:r>
    </w:p>
    <w:p w:rsidR="0017275B" w:rsidRPr="00E0457B" w:rsidRDefault="0017275B" w:rsidP="0017275B">
      <w:pPr>
        <w:spacing w:line="240" w:lineRule="auto"/>
        <w:jc w:val="both"/>
        <w:rPr>
          <w:sz w:val="24"/>
          <w:szCs w:val="24"/>
        </w:rPr>
      </w:pP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7" w:name="_Toc450204634"/>
      <w:r w:rsidRPr="00E0457B">
        <w:rPr>
          <w:rFonts w:ascii="Times New Roman" w:hAnsi="Times New Roman" w:cs="Times New Roman"/>
          <w:sz w:val="24"/>
          <w:szCs w:val="24"/>
          <w:lang w:val="ru-RU"/>
        </w:rPr>
        <w:t>3.4. Схема выставления оценок за конкурсное задание</w:t>
      </w:r>
      <w:bookmarkEnd w:id="7"/>
    </w:p>
    <w:p w:rsidR="0017275B" w:rsidRPr="00E0457B" w:rsidRDefault="0017275B" w:rsidP="0017275B">
      <w:pPr>
        <w:spacing w:line="240" w:lineRule="auto"/>
        <w:jc w:val="both"/>
        <w:rPr>
          <w:sz w:val="24"/>
          <w:szCs w:val="24"/>
        </w:rPr>
      </w:pPr>
      <w:r w:rsidRPr="00E0457B">
        <w:rPr>
          <w:sz w:val="24"/>
          <w:szCs w:val="24"/>
        </w:rPr>
        <w:t>Каждое конкурсное задание должно сопровождаться проектом схемы выставления оценок, основанным на критериях оценки, определяемой в Разделе 5.</w:t>
      </w:r>
    </w:p>
    <w:p w:rsidR="0017275B" w:rsidRPr="00E0457B" w:rsidRDefault="0017275B" w:rsidP="0017275B">
      <w:pPr>
        <w:spacing w:line="240" w:lineRule="auto"/>
        <w:jc w:val="both"/>
        <w:rPr>
          <w:sz w:val="24"/>
          <w:szCs w:val="24"/>
        </w:rPr>
      </w:pPr>
    </w:p>
    <w:p w:rsidR="0017275B" w:rsidRPr="00E0457B" w:rsidRDefault="0017275B" w:rsidP="0017275B">
      <w:pPr>
        <w:spacing w:line="240" w:lineRule="auto"/>
        <w:jc w:val="both"/>
        <w:rPr>
          <w:sz w:val="24"/>
          <w:szCs w:val="24"/>
        </w:rPr>
      </w:pPr>
      <w:r w:rsidRPr="00E0457B">
        <w:rPr>
          <w:sz w:val="24"/>
          <w:szCs w:val="24"/>
        </w:rPr>
        <w:t>3.4.1. Проект схемы выставления оценок разрабатывает лицо (лица), занимающееся разработкой конкурсного задания. Подробная окончательная схема выставления оценок разрабатывается и утверждается всеми Экспертами на конкурсе.</w:t>
      </w:r>
    </w:p>
    <w:p w:rsidR="0017275B" w:rsidRPr="00E0457B" w:rsidRDefault="0017275B" w:rsidP="0017275B">
      <w:pPr>
        <w:spacing w:line="240" w:lineRule="auto"/>
        <w:jc w:val="both"/>
        <w:rPr>
          <w:sz w:val="24"/>
          <w:szCs w:val="24"/>
        </w:rPr>
      </w:pPr>
    </w:p>
    <w:p w:rsidR="0017275B" w:rsidRPr="00E0457B" w:rsidRDefault="0017275B" w:rsidP="0017275B">
      <w:pPr>
        <w:spacing w:line="240" w:lineRule="auto"/>
        <w:jc w:val="both"/>
        <w:rPr>
          <w:sz w:val="24"/>
          <w:szCs w:val="24"/>
        </w:rPr>
      </w:pPr>
      <w:r w:rsidRPr="00E0457B">
        <w:rPr>
          <w:sz w:val="24"/>
          <w:szCs w:val="24"/>
        </w:rPr>
        <w:t>3.4.2. Схемы выставления оценок необходимо подать в АСУС (Автоматизированная система управления соревнованиями) до начала конкурса</w:t>
      </w:r>
      <w:r w:rsidRPr="00E0457B">
        <w:rPr>
          <w:rStyle w:val="a7"/>
          <w:sz w:val="24"/>
          <w:szCs w:val="24"/>
        </w:rPr>
        <w:footnoteReference w:id="1"/>
      </w:r>
      <w:r w:rsidRPr="00E0457B">
        <w:rPr>
          <w:sz w:val="24"/>
          <w:szCs w:val="24"/>
        </w:rPr>
        <w:t>.</w:t>
      </w:r>
    </w:p>
    <w:p w:rsidR="0017275B" w:rsidRPr="00E0457B" w:rsidRDefault="0017275B" w:rsidP="0017275B">
      <w:pPr>
        <w:spacing w:line="240" w:lineRule="auto"/>
        <w:jc w:val="both"/>
        <w:rPr>
          <w:sz w:val="24"/>
          <w:szCs w:val="24"/>
        </w:rPr>
      </w:pPr>
    </w:p>
    <w:p w:rsidR="0017275B" w:rsidRDefault="0017275B" w:rsidP="0017275B">
      <w:pPr>
        <w:pStyle w:val="2"/>
        <w:spacing w:before="0" w:after="0" w:line="240" w:lineRule="auto"/>
        <w:jc w:val="right"/>
        <w:rPr>
          <w:rFonts w:ascii="Times New Roman" w:hAnsi="Times New Roman" w:cs="Times New Roman"/>
          <w:sz w:val="24"/>
          <w:szCs w:val="24"/>
          <w:lang w:val="ru-RU"/>
        </w:rPr>
      </w:pPr>
      <w:bookmarkStart w:id="8" w:name="_Toc450204635"/>
    </w:p>
    <w:p w:rsidR="0017275B" w:rsidRPr="00E0457B" w:rsidRDefault="0017275B" w:rsidP="0017275B">
      <w:pPr>
        <w:pStyle w:val="2"/>
        <w:spacing w:before="0" w:after="0" w:line="240" w:lineRule="auto"/>
        <w:rPr>
          <w:rFonts w:ascii="Times New Roman" w:hAnsi="Times New Roman" w:cs="Times New Roman"/>
          <w:sz w:val="24"/>
          <w:szCs w:val="24"/>
          <w:lang w:val="ru-RU"/>
        </w:rPr>
      </w:pPr>
      <w:r w:rsidRPr="00E0457B">
        <w:rPr>
          <w:rFonts w:ascii="Times New Roman" w:hAnsi="Times New Roman" w:cs="Times New Roman"/>
          <w:sz w:val="24"/>
          <w:szCs w:val="24"/>
          <w:lang w:val="ru-RU"/>
        </w:rPr>
        <w:t>3.5. Утверждение конкурсного задания</w:t>
      </w:r>
      <w:bookmarkEnd w:id="8"/>
    </w:p>
    <w:p w:rsidR="0017275B" w:rsidRPr="00E0457B" w:rsidRDefault="0017275B" w:rsidP="0017275B">
      <w:pPr>
        <w:spacing w:line="240" w:lineRule="auto"/>
        <w:jc w:val="both"/>
        <w:rPr>
          <w:sz w:val="24"/>
          <w:szCs w:val="24"/>
        </w:rPr>
      </w:pPr>
      <w:r w:rsidRPr="00E0457B">
        <w:rPr>
          <w:sz w:val="24"/>
          <w:szCs w:val="24"/>
        </w:rPr>
        <w:t>На конкурсе все Эксперты разбиваются на 3 группы. Каждой группе поручается проверка выполнимости одного из отобранных для конкурса заданий. От группы потребуется:</w:t>
      </w:r>
    </w:p>
    <w:p w:rsidR="0017275B" w:rsidRPr="00E0457B" w:rsidRDefault="0017275B" w:rsidP="0017275B">
      <w:pPr>
        <w:numPr>
          <w:ilvl w:val="0"/>
          <w:numId w:val="2"/>
        </w:numPr>
        <w:spacing w:line="240" w:lineRule="auto"/>
        <w:jc w:val="both"/>
        <w:rPr>
          <w:sz w:val="24"/>
          <w:szCs w:val="24"/>
        </w:rPr>
      </w:pPr>
      <w:r w:rsidRPr="00E0457B">
        <w:rPr>
          <w:sz w:val="24"/>
          <w:szCs w:val="24"/>
        </w:rPr>
        <w:t>Проверить наличие всех документов</w:t>
      </w:r>
    </w:p>
    <w:p w:rsidR="0017275B" w:rsidRPr="00E0457B" w:rsidRDefault="0017275B" w:rsidP="0017275B">
      <w:pPr>
        <w:numPr>
          <w:ilvl w:val="0"/>
          <w:numId w:val="2"/>
        </w:numPr>
        <w:spacing w:line="240" w:lineRule="auto"/>
        <w:jc w:val="both"/>
        <w:rPr>
          <w:sz w:val="24"/>
          <w:szCs w:val="24"/>
        </w:rPr>
      </w:pPr>
      <w:r w:rsidRPr="00E0457B">
        <w:rPr>
          <w:sz w:val="24"/>
          <w:szCs w:val="24"/>
        </w:rPr>
        <w:t>Проверить соответствие конкурсного задания проектным критериям</w:t>
      </w:r>
    </w:p>
    <w:p w:rsidR="0017275B" w:rsidRPr="00E0457B" w:rsidRDefault="0017275B" w:rsidP="0017275B">
      <w:pPr>
        <w:numPr>
          <w:ilvl w:val="0"/>
          <w:numId w:val="2"/>
        </w:numPr>
        <w:spacing w:line="240" w:lineRule="auto"/>
        <w:jc w:val="both"/>
        <w:rPr>
          <w:sz w:val="24"/>
          <w:szCs w:val="24"/>
        </w:rPr>
      </w:pPr>
      <w:r w:rsidRPr="00E0457B">
        <w:rPr>
          <w:sz w:val="24"/>
          <w:szCs w:val="24"/>
        </w:rPr>
        <w:t>Убедиться в выполнимости конкурсного задания за отведенное время</w:t>
      </w:r>
    </w:p>
    <w:p w:rsidR="0017275B" w:rsidRPr="00E0457B" w:rsidRDefault="0017275B" w:rsidP="0017275B">
      <w:pPr>
        <w:numPr>
          <w:ilvl w:val="0"/>
          <w:numId w:val="2"/>
        </w:numPr>
        <w:spacing w:line="240" w:lineRule="auto"/>
        <w:jc w:val="both"/>
        <w:rPr>
          <w:sz w:val="24"/>
          <w:szCs w:val="24"/>
        </w:rPr>
      </w:pPr>
      <w:r w:rsidRPr="00E0457B">
        <w:rPr>
          <w:sz w:val="24"/>
          <w:szCs w:val="24"/>
        </w:rPr>
        <w:t>Убедиться в адекватности предложенной системы начисления баллов</w:t>
      </w:r>
    </w:p>
    <w:p w:rsidR="0017275B" w:rsidRPr="00E0457B" w:rsidRDefault="0017275B" w:rsidP="0017275B">
      <w:pPr>
        <w:numPr>
          <w:ilvl w:val="0"/>
          <w:numId w:val="2"/>
        </w:numPr>
        <w:spacing w:line="240" w:lineRule="auto"/>
        <w:jc w:val="both"/>
        <w:rPr>
          <w:sz w:val="24"/>
          <w:szCs w:val="24"/>
        </w:rPr>
      </w:pPr>
      <w:r w:rsidRPr="00E0457B">
        <w:rPr>
          <w:sz w:val="24"/>
          <w:szCs w:val="24"/>
        </w:rPr>
        <w:t>Если в результате конкурсное задание будет сочтено неполным или невыполнимым, оно отменяется и заменяется запасным заданием.</w:t>
      </w:r>
    </w:p>
    <w:p w:rsidR="0017275B" w:rsidRPr="00E0457B" w:rsidRDefault="0017275B" w:rsidP="0017275B">
      <w:pPr>
        <w:spacing w:line="240" w:lineRule="auto"/>
        <w:jc w:val="both"/>
        <w:rPr>
          <w:sz w:val="24"/>
          <w:szCs w:val="24"/>
        </w:rPr>
      </w:pP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9" w:name="_Toc450204636"/>
      <w:r w:rsidRPr="00E0457B">
        <w:rPr>
          <w:rFonts w:ascii="Times New Roman" w:hAnsi="Times New Roman" w:cs="Times New Roman"/>
          <w:sz w:val="24"/>
          <w:szCs w:val="24"/>
          <w:lang w:val="ru-RU"/>
        </w:rPr>
        <w:t>3.6. Выбор конкурсного задания</w:t>
      </w:r>
      <w:bookmarkEnd w:id="9"/>
    </w:p>
    <w:p w:rsidR="0017275B" w:rsidRPr="00E0457B" w:rsidRDefault="0017275B" w:rsidP="0017275B">
      <w:pPr>
        <w:pStyle w:val="a8"/>
        <w:spacing w:line="240" w:lineRule="auto"/>
        <w:rPr>
          <w:sz w:val="24"/>
          <w:szCs w:val="24"/>
        </w:rPr>
      </w:pPr>
      <w:r w:rsidRPr="00E0457B">
        <w:rPr>
          <w:sz w:val="24"/>
          <w:szCs w:val="24"/>
        </w:rPr>
        <w:t>Выбор конкурсного задания происходит следующим образом:</w:t>
      </w:r>
    </w:p>
    <w:p w:rsidR="0017275B" w:rsidRPr="00E0457B" w:rsidRDefault="0017275B" w:rsidP="0017275B">
      <w:pPr>
        <w:pStyle w:val="a"/>
        <w:spacing w:line="240" w:lineRule="auto"/>
        <w:rPr>
          <w:sz w:val="24"/>
          <w:szCs w:val="24"/>
        </w:rPr>
      </w:pPr>
      <w:r w:rsidRPr="00E0457B">
        <w:rPr>
          <w:sz w:val="24"/>
          <w:szCs w:val="24"/>
        </w:rPr>
        <w:t>К отбору допускаются только модули, соответствующие требованиям.</w:t>
      </w:r>
    </w:p>
    <w:p w:rsidR="0017275B" w:rsidRPr="00E0457B" w:rsidRDefault="0017275B" w:rsidP="0017275B">
      <w:pPr>
        <w:pStyle w:val="a"/>
        <w:spacing w:line="240" w:lineRule="auto"/>
        <w:rPr>
          <w:sz w:val="24"/>
          <w:szCs w:val="24"/>
        </w:rPr>
      </w:pPr>
      <w:r w:rsidRPr="00E0457B">
        <w:rPr>
          <w:sz w:val="24"/>
          <w:szCs w:val="24"/>
        </w:rPr>
        <w:t>Конкурсное задание выбирается путем голосования уполномоченных Экспертов WSR в каждой из закрытых групп на Дискуссионном форуме, за 2 месяца до начала конкурса. Технический директор WSR определяет, какие Эксперты WSR уполномочены голосовать.</w:t>
      </w:r>
    </w:p>
    <w:p w:rsidR="0017275B" w:rsidRPr="00E0457B" w:rsidRDefault="0017275B" w:rsidP="0017275B">
      <w:pPr>
        <w:pStyle w:val="a"/>
        <w:spacing w:line="240" w:lineRule="auto"/>
        <w:rPr>
          <w:sz w:val="24"/>
          <w:szCs w:val="24"/>
        </w:rPr>
      </w:pPr>
      <w:r w:rsidRPr="00E0457B">
        <w:rPr>
          <w:sz w:val="24"/>
          <w:szCs w:val="24"/>
        </w:rPr>
        <w:t>Технический директор наблюдает за голосованием Экспертов WSR и размещает выбранные модули на открытом форуме для ознакомления с ними всех Экспертов WSR.</w:t>
      </w: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10" w:name="_Toc450204637"/>
      <w:r w:rsidRPr="00E0457B">
        <w:rPr>
          <w:rFonts w:ascii="Times New Roman" w:hAnsi="Times New Roman" w:cs="Times New Roman"/>
          <w:sz w:val="24"/>
          <w:szCs w:val="24"/>
          <w:lang w:val="ru-RU"/>
        </w:rPr>
        <w:t>3.7. Обнародование конкурсного задания</w:t>
      </w:r>
      <w:bookmarkEnd w:id="10"/>
    </w:p>
    <w:p w:rsidR="0017275B" w:rsidRPr="00E0457B" w:rsidRDefault="0017275B" w:rsidP="0017275B">
      <w:pPr>
        <w:spacing w:line="240" w:lineRule="auto"/>
        <w:jc w:val="both"/>
        <w:rPr>
          <w:sz w:val="24"/>
          <w:szCs w:val="24"/>
        </w:rPr>
      </w:pPr>
      <w:r w:rsidRPr="00E0457B">
        <w:rPr>
          <w:sz w:val="24"/>
          <w:szCs w:val="24"/>
        </w:rPr>
        <w:t>Конкурсное задание не обнародуется.</w:t>
      </w: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11" w:name="_Toc450204638"/>
      <w:r w:rsidRPr="00E0457B">
        <w:rPr>
          <w:rFonts w:ascii="Times New Roman" w:hAnsi="Times New Roman" w:cs="Times New Roman"/>
          <w:sz w:val="24"/>
          <w:szCs w:val="24"/>
          <w:lang w:val="ru-RU"/>
        </w:rPr>
        <w:t>3.8. Согласование конкурсного задания (подготовка к конкурсу)</w:t>
      </w:r>
      <w:bookmarkEnd w:id="11"/>
    </w:p>
    <w:p w:rsidR="0017275B" w:rsidRPr="00E0457B" w:rsidRDefault="0017275B" w:rsidP="0017275B">
      <w:pPr>
        <w:spacing w:line="240" w:lineRule="auto"/>
        <w:jc w:val="both"/>
        <w:rPr>
          <w:sz w:val="24"/>
          <w:szCs w:val="24"/>
        </w:rPr>
      </w:pPr>
      <w:r w:rsidRPr="00E0457B">
        <w:rPr>
          <w:sz w:val="24"/>
          <w:szCs w:val="24"/>
        </w:rPr>
        <w:t>Согласованием конкурсного задания занимаются: Главный эксперт и Технический директор.</w:t>
      </w: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12" w:name="_Toc450204639"/>
      <w:r w:rsidRPr="00E0457B">
        <w:rPr>
          <w:rFonts w:ascii="Times New Roman" w:hAnsi="Times New Roman" w:cs="Times New Roman"/>
          <w:sz w:val="24"/>
          <w:szCs w:val="24"/>
          <w:lang w:val="ru-RU"/>
        </w:rPr>
        <w:t>3.9. Изменение конкурсного задания во время конкурса</w:t>
      </w:r>
      <w:bookmarkEnd w:id="12"/>
    </w:p>
    <w:p w:rsidR="0017275B" w:rsidRPr="00E0457B" w:rsidRDefault="0017275B" w:rsidP="0017275B">
      <w:pPr>
        <w:spacing w:line="240" w:lineRule="auto"/>
        <w:jc w:val="both"/>
        <w:rPr>
          <w:sz w:val="24"/>
          <w:szCs w:val="24"/>
        </w:rPr>
      </w:pPr>
      <w:r w:rsidRPr="00E0457B">
        <w:rPr>
          <w:sz w:val="24"/>
          <w:szCs w:val="24"/>
        </w:rPr>
        <w:t>Не применимо.</w:t>
      </w:r>
    </w:p>
    <w:p w:rsidR="0017275B" w:rsidRPr="00E0457B" w:rsidRDefault="0017275B" w:rsidP="0017275B">
      <w:pPr>
        <w:pStyle w:val="2"/>
        <w:spacing w:before="0" w:after="0" w:line="240" w:lineRule="auto"/>
        <w:rPr>
          <w:rFonts w:ascii="Times New Roman" w:hAnsi="Times New Roman" w:cs="Times New Roman"/>
          <w:color w:val="4F81BD"/>
          <w:sz w:val="24"/>
          <w:szCs w:val="24"/>
          <w:lang w:val="ru-RU"/>
        </w:rPr>
      </w:pPr>
      <w:r w:rsidRPr="00E0457B">
        <w:rPr>
          <w:rFonts w:ascii="Times New Roman" w:hAnsi="Times New Roman" w:cs="Times New Roman"/>
          <w:color w:val="000000"/>
          <w:sz w:val="24"/>
          <w:szCs w:val="24"/>
          <w:lang w:val="ru-RU"/>
        </w:rPr>
        <w:lastRenderedPageBreak/>
        <w:t>3.10</w:t>
      </w:r>
      <w:r w:rsidRPr="00E0457B">
        <w:rPr>
          <w:rFonts w:ascii="Times New Roman" w:hAnsi="Times New Roman" w:cs="Times New Roman"/>
          <w:color w:val="000000"/>
          <w:sz w:val="24"/>
          <w:szCs w:val="24"/>
          <w:lang w:val="ru-RU"/>
        </w:rPr>
        <w:tab/>
        <w:t>Материала или инструкции производителя</w:t>
      </w:r>
    </w:p>
    <w:p w:rsidR="0017275B" w:rsidRDefault="0017275B" w:rsidP="0017275B">
      <w:pPr>
        <w:pStyle w:val="a8"/>
        <w:spacing w:line="240" w:lineRule="auto"/>
        <w:rPr>
          <w:sz w:val="24"/>
          <w:szCs w:val="24"/>
        </w:rPr>
      </w:pPr>
      <w:r w:rsidRPr="00E0457B">
        <w:rPr>
          <w:sz w:val="24"/>
          <w:szCs w:val="24"/>
        </w:rPr>
        <w:t>Не применимо.</w:t>
      </w:r>
    </w:p>
    <w:p w:rsidR="0017275B" w:rsidRDefault="0017275B" w:rsidP="0017275B">
      <w:pPr>
        <w:pStyle w:val="1"/>
        <w:spacing w:before="0" w:after="0" w:line="240" w:lineRule="auto"/>
        <w:jc w:val="right"/>
        <w:rPr>
          <w:rFonts w:ascii="Times New Roman" w:hAnsi="Times New Roman" w:cs="Times New Roman"/>
          <w:sz w:val="24"/>
          <w:szCs w:val="24"/>
          <w:lang w:val="ru-RU"/>
        </w:rPr>
      </w:pPr>
      <w:bookmarkStart w:id="13" w:name="_Toc450204641"/>
      <w:bookmarkStart w:id="14" w:name="_Toc451340136"/>
      <w:bookmarkStart w:id="15" w:name="_Toc451346782"/>
      <w:bookmarkStart w:id="16" w:name="_Toc451412688"/>
      <w:r w:rsidRPr="00DF09D7">
        <w:rPr>
          <w:rFonts w:ascii="Times New Roman" w:hAnsi="Times New Roman" w:cs="Times New Roman"/>
          <w:noProof/>
          <w:sz w:val="24"/>
          <w:szCs w:val="24"/>
          <w:lang w:val="ru-RU" w:eastAsia="ru-RU"/>
        </w:rPr>
        <w:drawing>
          <wp:inline distT="0" distB="0" distL="0" distR="0" wp14:anchorId="4A4E8581" wp14:editId="416470B8">
            <wp:extent cx="1343025" cy="1190625"/>
            <wp:effectExtent l="19050" t="0" r="9525" b="0"/>
            <wp:docPr id="12"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7" cstate="print"/>
                    <a:srcRect/>
                    <a:stretch>
                      <a:fillRect/>
                    </a:stretch>
                  </pic:blipFill>
                  <pic:spPr bwMode="auto">
                    <a:xfrm>
                      <a:off x="0" y="0"/>
                      <a:ext cx="1343025" cy="1190625"/>
                    </a:xfrm>
                    <a:prstGeom prst="rect">
                      <a:avLst/>
                    </a:prstGeom>
                    <a:noFill/>
                    <a:ln w="9525">
                      <a:noFill/>
                      <a:miter lim="800000"/>
                      <a:headEnd/>
                      <a:tailEnd/>
                    </a:ln>
                  </pic:spPr>
                </pic:pic>
              </a:graphicData>
            </a:graphic>
          </wp:inline>
        </w:drawing>
      </w:r>
    </w:p>
    <w:p w:rsidR="0017275B" w:rsidRPr="00EB66BE" w:rsidRDefault="0017275B" w:rsidP="0017275B">
      <w:pPr>
        <w:pStyle w:val="1"/>
        <w:spacing w:before="0" w:after="0" w:line="240" w:lineRule="auto"/>
        <w:rPr>
          <w:rFonts w:ascii="Times New Roman" w:hAnsi="Times New Roman" w:cs="Times New Roman"/>
          <w:color w:val="auto"/>
          <w:sz w:val="24"/>
          <w:szCs w:val="24"/>
          <w:lang w:val="ru-RU"/>
        </w:rPr>
      </w:pPr>
      <w:r w:rsidRPr="00EB66BE">
        <w:rPr>
          <w:rFonts w:ascii="Times New Roman" w:hAnsi="Times New Roman" w:cs="Times New Roman"/>
          <w:color w:val="auto"/>
          <w:sz w:val="24"/>
          <w:szCs w:val="24"/>
          <w:lang w:val="ru-RU"/>
        </w:rPr>
        <w:t>4. УПРАВЛЕНИЕ КОМПЕТЕНЦИЕЙ</w:t>
      </w:r>
      <w:bookmarkEnd w:id="13"/>
      <w:bookmarkEnd w:id="14"/>
      <w:bookmarkEnd w:id="15"/>
      <w:bookmarkEnd w:id="16"/>
    </w:p>
    <w:p w:rsidR="0017275B" w:rsidRPr="00712A65" w:rsidRDefault="0017275B" w:rsidP="0017275B">
      <w:pPr>
        <w:rPr>
          <w:lang w:eastAsia="en-US"/>
        </w:rPr>
      </w:pP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17" w:name="_Toc450204642"/>
      <w:r w:rsidRPr="00E0457B">
        <w:rPr>
          <w:rFonts w:ascii="Times New Roman" w:hAnsi="Times New Roman" w:cs="Times New Roman"/>
          <w:sz w:val="24"/>
          <w:szCs w:val="24"/>
          <w:lang w:val="ru-RU"/>
        </w:rPr>
        <w:t>4.1. Дискуссионный форум</w:t>
      </w:r>
      <w:bookmarkEnd w:id="17"/>
    </w:p>
    <w:p w:rsidR="0017275B" w:rsidRPr="00E0457B" w:rsidRDefault="0017275B" w:rsidP="0017275B">
      <w:pPr>
        <w:spacing w:line="240" w:lineRule="auto"/>
        <w:jc w:val="both"/>
        <w:rPr>
          <w:color w:val="000000"/>
          <w:sz w:val="24"/>
          <w:szCs w:val="24"/>
        </w:rPr>
      </w:pPr>
      <w:r w:rsidRPr="00E0457B">
        <w:rPr>
          <w:sz w:val="24"/>
          <w:szCs w:val="24"/>
        </w:rPr>
        <w:t>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(http://forum.worldskillsrussia.org). Все решения, принимаемые в отношении какого-либо навыка, имеют силу лишь будучи принятыми на таком форуме. Модератором форума является Главный эксперт WSR (или Эксперт WSR, назначенный на этот пост Главным экспертом WSR). Временные рамки для обмена сообщениями и требования к разработке конкурса устанавливаются Правилами конкурса</w:t>
      </w:r>
      <w:r w:rsidRPr="00E0457B">
        <w:rPr>
          <w:color w:val="000000"/>
          <w:sz w:val="24"/>
          <w:szCs w:val="24"/>
        </w:rPr>
        <w:t>.</w:t>
      </w: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18" w:name="_Toc450204643"/>
      <w:r w:rsidRPr="00E0457B">
        <w:rPr>
          <w:rFonts w:ascii="Times New Roman" w:hAnsi="Times New Roman" w:cs="Times New Roman"/>
          <w:sz w:val="24"/>
          <w:szCs w:val="24"/>
          <w:lang w:val="ru-RU"/>
        </w:rPr>
        <w:t>4.2. Информация для участников конкурса</w:t>
      </w:r>
      <w:bookmarkEnd w:id="18"/>
    </w:p>
    <w:p w:rsidR="0017275B" w:rsidRPr="00E0457B" w:rsidRDefault="0017275B" w:rsidP="0017275B">
      <w:pPr>
        <w:pStyle w:val="a8"/>
        <w:spacing w:line="240" w:lineRule="auto"/>
        <w:rPr>
          <w:sz w:val="24"/>
          <w:szCs w:val="24"/>
        </w:rPr>
      </w:pPr>
      <w:r w:rsidRPr="00E0457B">
        <w:rPr>
          <w:sz w:val="24"/>
          <w:szCs w:val="24"/>
        </w:rPr>
        <w:t>Всю информацию для зарегистрированных участников конкурса можно получить в Центре для участников (http://www.worldskills.org).</w:t>
      </w:r>
    </w:p>
    <w:p w:rsidR="0017275B" w:rsidRPr="00E0457B" w:rsidRDefault="0017275B" w:rsidP="0017275B">
      <w:pPr>
        <w:pStyle w:val="a8"/>
        <w:spacing w:line="240" w:lineRule="auto"/>
        <w:rPr>
          <w:sz w:val="24"/>
          <w:szCs w:val="24"/>
        </w:rPr>
      </w:pPr>
    </w:p>
    <w:p w:rsidR="0017275B" w:rsidRPr="00E0457B" w:rsidRDefault="0017275B" w:rsidP="0017275B">
      <w:pPr>
        <w:pStyle w:val="a8"/>
        <w:spacing w:line="240" w:lineRule="auto"/>
        <w:rPr>
          <w:sz w:val="24"/>
          <w:szCs w:val="24"/>
        </w:rPr>
      </w:pPr>
      <w:r w:rsidRPr="00E0457B">
        <w:rPr>
          <w:sz w:val="24"/>
          <w:szCs w:val="24"/>
        </w:rPr>
        <w:t>Такая информация включает в себя:</w:t>
      </w:r>
    </w:p>
    <w:p w:rsidR="0017275B" w:rsidRPr="00E0457B" w:rsidRDefault="0017275B" w:rsidP="0017275B">
      <w:pPr>
        <w:pStyle w:val="a"/>
        <w:spacing w:line="240" w:lineRule="auto"/>
        <w:rPr>
          <w:sz w:val="24"/>
          <w:szCs w:val="24"/>
        </w:rPr>
      </w:pPr>
      <w:r w:rsidRPr="00E0457B">
        <w:rPr>
          <w:sz w:val="24"/>
          <w:szCs w:val="24"/>
        </w:rPr>
        <w:t>Правила конкурса</w:t>
      </w:r>
    </w:p>
    <w:p w:rsidR="0017275B" w:rsidRPr="00E0457B" w:rsidRDefault="0017275B" w:rsidP="0017275B">
      <w:pPr>
        <w:pStyle w:val="a"/>
        <w:spacing w:line="240" w:lineRule="auto"/>
        <w:rPr>
          <w:sz w:val="24"/>
          <w:szCs w:val="24"/>
        </w:rPr>
      </w:pPr>
      <w:r w:rsidRPr="00E0457B">
        <w:rPr>
          <w:sz w:val="24"/>
          <w:szCs w:val="24"/>
        </w:rPr>
        <w:t>Технические описания</w:t>
      </w:r>
    </w:p>
    <w:p w:rsidR="0017275B" w:rsidRPr="00E0457B" w:rsidRDefault="0017275B" w:rsidP="0017275B">
      <w:pPr>
        <w:pStyle w:val="a"/>
        <w:spacing w:line="240" w:lineRule="auto"/>
        <w:rPr>
          <w:sz w:val="24"/>
          <w:szCs w:val="24"/>
        </w:rPr>
      </w:pPr>
      <w:r w:rsidRPr="00E0457B">
        <w:rPr>
          <w:sz w:val="24"/>
          <w:szCs w:val="24"/>
        </w:rPr>
        <w:t>Конкурсные задания</w:t>
      </w:r>
    </w:p>
    <w:p w:rsidR="0017275B" w:rsidRPr="00E0457B" w:rsidRDefault="0017275B" w:rsidP="0017275B">
      <w:pPr>
        <w:pStyle w:val="a"/>
        <w:spacing w:line="240" w:lineRule="auto"/>
        <w:rPr>
          <w:sz w:val="24"/>
          <w:szCs w:val="24"/>
        </w:rPr>
      </w:pPr>
      <w:r w:rsidRPr="00E0457B">
        <w:rPr>
          <w:sz w:val="24"/>
          <w:szCs w:val="24"/>
        </w:rPr>
        <w:t>Другую информацию, относящуюся к конкурсу.</w:t>
      </w:r>
    </w:p>
    <w:p w:rsidR="0017275B" w:rsidRPr="00E0457B" w:rsidRDefault="0017275B" w:rsidP="0017275B">
      <w:pPr>
        <w:pStyle w:val="a"/>
        <w:numPr>
          <w:ilvl w:val="0"/>
          <w:numId w:val="0"/>
        </w:numPr>
        <w:spacing w:line="240" w:lineRule="auto"/>
        <w:ind w:left="720" w:hanging="360"/>
        <w:rPr>
          <w:sz w:val="24"/>
          <w:szCs w:val="24"/>
        </w:rPr>
      </w:pP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19" w:name="_Toc450204645"/>
      <w:r w:rsidRPr="00E0457B">
        <w:rPr>
          <w:rFonts w:ascii="Times New Roman" w:hAnsi="Times New Roman" w:cs="Times New Roman"/>
          <w:sz w:val="24"/>
          <w:szCs w:val="24"/>
          <w:lang w:val="ru-RU"/>
        </w:rPr>
        <w:t xml:space="preserve">4.3. </w:t>
      </w:r>
      <w:bookmarkEnd w:id="19"/>
      <w:r w:rsidRPr="00E0457B">
        <w:rPr>
          <w:rFonts w:ascii="Times New Roman" w:hAnsi="Times New Roman" w:cs="Times New Roman"/>
          <w:sz w:val="24"/>
          <w:szCs w:val="24"/>
          <w:lang w:val="ru-RU"/>
        </w:rPr>
        <w:t>Конкурсные задания</w:t>
      </w:r>
    </w:p>
    <w:p w:rsidR="0017275B" w:rsidRPr="00E0457B" w:rsidRDefault="0017275B" w:rsidP="0017275B">
      <w:pPr>
        <w:autoSpaceDE w:val="0"/>
        <w:autoSpaceDN w:val="0"/>
        <w:adjustRightInd w:val="0"/>
        <w:spacing w:line="240" w:lineRule="auto"/>
        <w:jc w:val="both"/>
        <w:rPr>
          <w:color w:val="000000"/>
          <w:sz w:val="24"/>
          <w:szCs w:val="24"/>
        </w:rPr>
      </w:pPr>
      <w:r w:rsidRPr="00E0457B">
        <w:rPr>
          <w:color w:val="000000"/>
          <w:sz w:val="24"/>
          <w:szCs w:val="24"/>
        </w:rPr>
        <w:t>Обнародованные конкурсные задания можно получить на сайте worldskills.org (</w:t>
      </w:r>
      <w:hyperlink r:id="rId8" w:history="1">
        <w:r w:rsidRPr="00E0457B">
          <w:rPr>
            <w:rStyle w:val="a4"/>
            <w:sz w:val="24"/>
            <w:szCs w:val="24"/>
          </w:rPr>
          <w:t>http://www.worldskills.org/testprojects</w:t>
        </w:r>
      </w:hyperlink>
      <w:r w:rsidRPr="00E0457B">
        <w:rPr>
          <w:color w:val="000000"/>
          <w:sz w:val="24"/>
          <w:szCs w:val="24"/>
        </w:rPr>
        <w:t>) и в Центре для участников (</w:t>
      </w:r>
      <w:hyperlink r:id="rId9" w:history="1">
        <w:r w:rsidRPr="00E0457B">
          <w:rPr>
            <w:rStyle w:val="a4"/>
            <w:sz w:val="24"/>
            <w:szCs w:val="24"/>
          </w:rPr>
          <w:t>http://www.worldskills.org/competitorcentre</w:t>
        </w:r>
      </w:hyperlink>
      <w:r w:rsidRPr="00E0457B">
        <w:rPr>
          <w:color w:val="000000"/>
          <w:sz w:val="24"/>
          <w:szCs w:val="24"/>
        </w:rPr>
        <w:t>). .</w:t>
      </w:r>
    </w:p>
    <w:p w:rsidR="0017275B" w:rsidRPr="00E0457B" w:rsidRDefault="0017275B" w:rsidP="0017275B">
      <w:pPr>
        <w:pStyle w:val="2"/>
        <w:spacing w:before="0" w:after="0" w:line="240" w:lineRule="auto"/>
        <w:rPr>
          <w:rFonts w:ascii="Times New Roman" w:hAnsi="Times New Roman" w:cs="Times New Roman"/>
          <w:sz w:val="24"/>
          <w:szCs w:val="24"/>
          <w:lang w:val="ru-RU"/>
        </w:rPr>
      </w:pPr>
      <w:r w:rsidRPr="00E0457B">
        <w:rPr>
          <w:rFonts w:ascii="Times New Roman" w:hAnsi="Times New Roman" w:cs="Times New Roman"/>
          <w:sz w:val="24"/>
          <w:szCs w:val="24"/>
          <w:lang w:val="ru-RU"/>
        </w:rPr>
        <w:t>4.4. Текущее руководство</w:t>
      </w:r>
    </w:p>
    <w:p w:rsidR="0017275B" w:rsidRDefault="0017275B" w:rsidP="0017275B">
      <w:pPr>
        <w:autoSpaceDE w:val="0"/>
        <w:autoSpaceDN w:val="0"/>
        <w:adjustRightInd w:val="0"/>
        <w:spacing w:line="240" w:lineRule="auto"/>
        <w:jc w:val="both"/>
        <w:rPr>
          <w:color w:val="000000"/>
          <w:sz w:val="24"/>
          <w:szCs w:val="24"/>
        </w:rPr>
      </w:pPr>
      <w:r w:rsidRPr="00E0457B">
        <w:rPr>
          <w:color w:val="000000"/>
          <w:sz w:val="24"/>
          <w:szCs w:val="24"/>
        </w:rPr>
        <w:t>Текущее руководство компетенцией производится Главным экспертом по данной компетенции. Группа управления компетенцией состоит из Председателя жюри, Главного эксперта и Заместителя Главного эксперта. План управления компетенцией разрабатывается за 1 месяц до начала чемпионата, а затем окончательно дорабатывается во время чемпионата совместным решением Экспертов</w:t>
      </w: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autoSpaceDE w:val="0"/>
        <w:autoSpaceDN w:val="0"/>
        <w:adjustRightInd w:val="0"/>
        <w:spacing w:line="240" w:lineRule="auto"/>
        <w:jc w:val="both"/>
        <w:rPr>
          <w:color w:val="000000"/>
          <w:sz w:val="24"/>
          <w:szCs w:val="24"/>
        </w:rPr>
      </w:pPr>
    </w:p>
    <w:p w:rsidR="0017275B" w:rsidRDefault="0017275B" w:rsidP="0017275B">
      <w:pPr>
        <w:pStyle w:val="1"/>
        <w:spacing w:before="0" w:after="0" w:line="240" w:lineRule="auto"/>
        <w:jc w:val="right"/>
        <w:rPr>
          <w:rFonts w:ascii="Times New Roman" w:hAnsi="Times New Roman" w:cs="Times New Roman"/>
          <w:sz w:val="24"/>
          <w:szCs w:val="24"/>
          <w:lang w:val="ru-RU"/>
        </w:rPr>
      </w:pPr>
      <w:bookmarkStart w:id="20" w:name="_Toc450204646"/>
      <w:bookmarkStart w:id="21" w:name="_Toc451340137"/>
      <w:bookmarkStart w:id="22" w:name="_Toc451346783"/>
      <w:bookmarkStart w:id="23" w:name="_Toc451412689"/>
      <w:r w:rsidRPr="00DF09D7">
        <w:rPr>
          <w:rFonts w:ascii="Times New Roman" w:hAnsi="Times New Roman" w:cs="Times New Roman"/>
          <w:noProof/>
          <w:sz w:val="24"/>
          <w:szCs w:val="24"/>
          <w:lang w:val="ru-RU" w:eastAsia="ru-RU"/>
        </w:rPr>
        <w:drawing>
          <wp:inline distT="0" distB="0" distL="0" distR="0" wp14:anchorId="454507ED" wp14:editId="044DFB13">
            <wp:extent cx="1343025" cy="1190625"/>
            <wp:effectExtent l="19050" t="0" r="9525" b="0"/>
            <wp:docPr id="13" name="Рисунок 7"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 sin2"/>
                    <pic:cNvPicPr>
                      <a:picLocks noChangeAspect="1" noChangeArrowheads="1"/>
                    </pic:cNvPicPr>
                  </pic:nvPicPr>
                  <pic:blipFill>
                    <a:blip r:embed="rId7" cstate="print"/>
                    <a:srcRect/>
                    <a:stretch>
                      <a:fillRect/>
                    </a:stretch>
                  </pic:blipFill>
                  <pic:spPr bwMode="auto">
                    <a:xfrm>
                      <a:off x="0" y="0"/>
                      <a:ext cx="1343025" cy="1190625"/>
                    </a:xfrm>
                    <a:prstGeom prst="rect">
                      <a:avLst/>
                    </a:prstGeom>
                    <a:noFill/>
                    <a:ln w="9525">
                      <a:noFill/>
                      <a:miter lim="800000"/>
                      <a:headEnd/>
                      <a:tailEnd/>
                    </a:ln>
                  </pic:spPr>
                </pic:pic>
              </a:graphicData>
            </a:graphic>
          </wp:inline>
        </w:drawing>
      </w:r>
    </w:p>
    <w:p w:rsidR="0017275B" w:rsidRPr="00EB66BE" w:rsidRDefault="0017275B" w:rsidP="0017275B">
      <w:pPr>
        <w:pStyle w:val="1"/>
        <w:spacing w:before="0" w:after="0" w:line="240" w:lineRule="auto"/>
        <w:rPr>
          <w:rFonts w:ascii="Times New Roman" w:hAnsi="Times New Roman" w:cs="Times New Roman"/>
          <w:color w:val="auto"/>
          <w:sz w:val="24"/>
          <w:szCs w:val="24"/>
          <w:lang w:val="ru-RU"/>
        </w:rPr>
      </w:pPr>
      <w:r w:rsidRPr="00EB66BE">
        <w:rPr>
          <w:rFonts w:ascii="Times New Roman" w:hAnsi="Times New Roman" w:cs="Times New Roman"/>
          <w:color w:val="auto"/>
          <w:sz w:val="24"/>
          <w:szCs w:val="24"/>
          <w:lang w:val="ru-RU"/>
        </w:rPr>
        <w:t>5. ОЦЕНКА</w:t>
      </w:r>
      <w:bookmarkEnd w:id="20"/>
      <w:bookmarkEnd w:id="21"/>
      <w:bookmarkEnd w:id="22"/>
      <w:bookmarkEnd w:id="23"/>
    </w:p>
    <w:p w:rsidR="0017275B" w:rsidRPr="00712A65" w:rsidRDefault="0017275B" w:rsidP="0017275B">
      <w:pPr>
        <w:rPr>
          <w:lang w:eastAsia="en-US"/>
        </w:rPr>
      </w:pPr>
    </w:p>
    <w:p w:rsidR="0017275B" w:rsidRPr="00E0457B" w:rsidRDefault="0017275B" w:rsidP="0017275B">
      <w:pPr>
        <w:autoSpaceDE w:val="0"/>
        <w:autoSpaceDN w:val="0"/>
        <w:adjustRightInd w:val="0"/>
        <w:spacing w:line="240" w:lineRule="auto"/>
        <w:jc w:val="both"/>
        <w:rPr>
          <w:color w:val="000000"/>
          <w:sz w:val="24"/>
          <w:szCs w:val="24"/>
        </w:rPr>
      </w:pPr>
      <w:r w:rsidRPr="00E0457B">
        <w:rPr>
          <w:color w:val="000000"/>
          <w:sz w:val="24"/>
          <w:szCs w:val="24"/>
        </w:rPr>
        <w:t xml:space="preserve">В данном разделе описан процесс оценки конкурсного задания / модулей Экспертами </w:t>
      </w:r>
      <w:r w:rsidRPr="00E0457B">
        <w:rPr>
          <w:color w:val="000000"/>
          <w:sz w:val="24"/>
          <w:szCs w:val="24"/>
          <w:lang w:val="en-US"/>
        </w:rPr>
        <w:t>WSR</w:t>
      </w:r>
      <w:r w:rsidRPr="00E0457B">
        <w:rPr>
          <w:color w:val="000000"/>
          <w:sz w:val="24"/>
          <w:szCs w:val="24"/>
        </w:rPr>
        <w:t>. Здесь также указаны характеристики оценок, процедуры и требования к выставлению оценок.</w:t>
      </w:r>
    </w:p>
    <w:p w:rsidR="0017275B" w:rsidRPr="00E0457B" w:rsidRDefault="0017275B" w:rsidP="0017275B">
      <w:pPr>
        <w:pStyle w:val="2"/>
        <w:spacing w:before="0" w:after="0" w:line="240" w:lineRule="auto"/>
        <w:rPr>
          <w:rFonts w:ascii="Times New Roman" w:hAnsi="Times New Roman" w:cs="Times New Roman"/>
          <w:sz w:val="24"/>
          <w:szCs w:val="24"/>
          <w:lang w:val="ru-RU"/>
        </w:rPr>
      </w:pPr>
      <w:bookmarkStart w:id="24" w:name="_Toc450204647"/>
      <w:r w:rsidRPr="00E0457B">
        <w:rPr>
          <w:rFonts w:ascii="Times New Roman" w:hAnsi="Times New Roman" w:cs="Times New Roman"/>
          <w:sz w:val="24"/>
          <w:szCs w:val="24"/>
          <w:lang w:val="ru-RU"/>
        </w:rPr>
        <w:t>5.1. Критерии оценки</w:t>
      </w:r>
      <w:bookmarkEnd w:id="24"/>
    </w:p>
    <w:p w:rsidR="0017275B" w:rsidRPr="00EB66BE" w:rsidRDefault="0017275B" w:rsidP="0017275B">
      <w:pPr>
        <w:autoSpaceDE w:val="0"/>
        <w:autoSpaceDN w:val="0"/>
        <w:adjustRightInd w:val="0"/>
        <w:spacing w:line="240" w:lineRule="auto"/>
        <w:jc w:val="both"/>
        <w:rPr>
          <w:color w:val="000000"/>
          <w:sz w:val="24"/>
          <w:szCs w:val="24"/>
          <w:lang w:eastAsia="en-US"/>
        </w:rPr>
      </w:pPr>
      <w:r w:rsidRPr="00E0457B">
        <w:rPr>
          <w:color w:val="000000"/>
          <w:sz w:val="24"/>
          <w:szCs w:val="24"/>
        </w:rPr>
        <w:t xml:space="preserve">В данном разделе приведен пример назначения критериев оценки и количества выставляемых баллов (объективные). </w:t>
      </w:r>
      <w:r w:rsidRPr="00EB66BE">
        <w:rPr>
          <w:color w:val="000000"/>
          <w:sz w:val="24"/>
          <w:szCs w:val="24"/>
          <w:lang w:eastAsia="en-US"/>
        </w:rPr>
        <w:t>Максимальное количество баллов за выполнение задания соревнований 100, при условии выполнения задания в срок и отсутствия ошибок и замечаний</w:t>
      </w:r>
    </w:p>
    <w:tbl>
      <w:tblPr>
        <w:tblStyle w:val="11"/>
        <w:tblW w:w="8935" w:type="dxa"/>
        <w:tblLook w:val="04A0" w:firstRow="1" w:lastRow="0" w:firstColumn="1" w:lastColumn="0" w:noHBand="0" w:noVBand="1"/>
      </w:tblPr>
      <w:tblGrid>
        <w:gridCol w:w="1606"/>
        <w:gridCol w:w="4959"/>
        <w:gridCol w:w="2370"/>
      </w:tblGrid>
      <w:tr w:rsidR="0017275B" w:rsidRPr="00DE3E6F" w:rsidTr="00ED4B13">
        <w:trPr>
          <w:trHeight w:val="656"/>
        </w:trPr>
        <w:tc>
          <w:tcPr>
            <w:tcW w:w="1606" w:type="dxa"/>
            <w:hideMark/>
          </w:tcPr>
          <w:p w:rsidR="0017275B" w:rsidRPr="00DE3E6F" w:rsidRDefault="0017275B" w:rsidP="00ED4B13">
            <w:pPr>
              <w:spacing w:line="240" w:lineRule="auto"/>
              <w:jc w:val="center"/>
              <w:rPr>
                <w:sz w:val="24"/>
                <w:szCs w:val="24"/>
              </w:rPr>
            </w:pPr>
            <w:bookmarkStart w:id="25" w:name="_Toc450204648"/>
            <w:r w:rsidRPr="00DE3E6F">
              <w:rPr>
                <w:sz w:val="24"/>
                <w:szCs w:val="24"/>
              </w:rPr>
              <w:t>Раздел</w:t>
            </w:r>
          </w:p>
        </w:tc>
        <w:tc>
          <w:tcPr>
            <w:tcW w:w="4959" w:type="dxa"/>
            <w:hideMark/>
          </w:tcPr>
          <w:p w:rsidR="0017275B" w:rsidRPr="00DE3E6F" w:rsidRDefault="0017275B" w:rsidP="00ED4B13">
            <w:pPr>
              <w:spacing w:line="240" w:lineRule="auto"/>
              <w:jc w:val="center"/>
              <w:rPr>
                <w:sz w:val="24"/>
                <w:szCs w:val="24"/>
              </w:rPr>
            </w:pPr>
            <w:r w:rsidRPr="00DE3E6F">
              <w:rPr>
                <w:sz w:val="24"/>
                <w:szCs w:val="24"/>
              </w:rPr>
              <w:t>Критерий</w:t>
            </w:r>
          </w:p>
        </w:tc>
        <w:tc>
          <w:tcPr>
            <w:tcW w:w="2370" w:type="dxa"/>
          </w:tcPr>
          <w:p w:rsidR="0017275B" w:rsidRPr="00DE3E6F" w:rsidRDefault="0017275B" w:rsidP="00ED4B13">
            <w:pPr>
              <w:widowControl w:val="0"/>
              <w:autoSpaceDE w:val="0"/>
              <w:autoSpaceDN w:val="0"/>
              <w:adjustRightInd w:val="0"/>
              <w:spacing w:line="240" w:lineRule="auto"/>
              <w:jc w:val="center"/>
              <w:rPr>
                <w:sz w:val="24"/>
                <w:szCs w:val="24"/>
              </w:rPr>
            </w:pPr>
            <w:r w:rsidRPr="00DE3E6F">
              <w:rPr>
                <w:sz w:val="24"/>
                <w:szCs w:val="24"/>
              </w:rPr>
              <w:t>Максимальное количество баллов</w:t>
            </w:r>
          </w:p>
        </w:tc>
      </w:tr>
      <w:tr w:rsidR="0017275B" w:rsidRPr="00DE3E6F" w:rsidTr="00ED4B13">
        <w:trPr>
          <w:trHeight w:val="560"/>
        </w:trPr>
        <w:tc>
          <w:tcPr>
            <w:tcW w:w="1606" w:type="dxa"/>
            <w:hideMark/>
          </w:tcPr>
          <w:p w:rsidR="0017275B" w:rsidRPr="00DE3E6F" w:rsidRDefault="0017275B" w:rsidP="00ED4B13">
            <w:pPr>
              <w:spacing w:line="240" w:lineRule="auto"/>
              <w:jc w:val="both"/>
              <w:rPr>
                <w:sz w:val="24"/>
                <w:szCs w:val="24"/>
              </w:rPr>
            </w:pPr>
            <w:r w:rsidRPr="00DE3E6F">
              <w:rPr>
                <w:sz w:val="24"/>
                <w:szCs w:val="24"/>
              </w:rPr>
              <w:t>1</w:t>
            </w:r>
          </w:p>
        </w:tc>
        <w:tc>
          <w:tcPr>
            <w:tcW w:w="4959" w:type="dxa"/>
            <w:hideMark/>
          </w:tcPr>
          <w:p w:rsidR="0017275B" w:rsidRDefault="0017275B" w:rsidP="00ED4B13">
            <w:pPr>
              <w:spacing w:line="240" w:lineRule="auto"/>
              <w:rPr>
                <w:sz w:val="24"/>
                <w:szCs w:val="24"/>
              </w:rPr>
            </w:pPr>
            <w:r w:rsidRPr="00DE3E6F">
              <w:rPr>
                <w:sz w:val="24"/>
                <w:szCs w:val="24"/>
              </w:rPr>
              <w:t>Модуль «А»: Чистка лошади (по стандарту - для конкурных соревнований)</w:t>
            </w:r>
          </w:p>
          <w:p w:rsidR="0017275B" w:rsidRDefault="0017275B" w:rsidP="00ED4B13">
            <w:pPr>
              <w:spacing w:line="240" w:lineRule="auto"/>
              <w:rPr>
                <w:sz w:val="24"/>
                <w:szCs w:val="24"/>
              </w:rPr>
            </w:pPr>
            <w:r>
              <w:rPr>
                <w:sz w:val="24"/>
                <w:szCs w:val="24"/>
              </w:rPr>
              <w:t>Вычет баллов:</w:t>
            </w:r>
          </w:p>
          <w:p w:rsidR="0017275B" w:rsidRDefault="0017275B" w:rsidP="00ED4B13">
            <w:pPr>
              <w:spacing w:line="240" w:lineRule="auto"/>
              <w:rPr>
                <w:sz w:val="24"/>
                <w:szCs w:val="24"/>
              </w:rPr>
            </w:pPr>
            <w:r>
              <w:rPr>
                <w:sz w:val="24"/>
                <w:szCs w:val="24"/>
              </w:rPr>
              <w:t>- нарушение последовательности (-5)</w:t>
            </w:r>
          </w:p>
          <w:p w:rsidR="0017275B" w:rsidRDefault="0017275B" w:rsidP="00ED4B13">
            <w:pPr>
              <w:spacing w:line="240" w:lineRule="auto"/>
              <w:rPr>
                <w:sz w:val="24"/>
                <w:szCs w:val="24"/>
              </w:rPr>
            </w:pPr>
            <w:r>
              <w:rPr>
                <w:sz w:val="24"/>
                <w:szCs w:val="24"/>
              </w:rPr>
              <w:t>- несоблюдение техники чистки (-5)</w:t>
            </w:r>
          </w:p>
          <w:p w:rsidR="0017275B" w:rsidRDefault="0017275B" w:rsidP="00ED4B13">
            <w:pPr>
              <w:spacing w:line="240" w:lineRule="auto"/>
              <w:rPr>
                <w:sz w:val="24"/>
                <w:szCs w:val="24"/>
              </w:rPr>
            </w:pPr>
            <w:r>
              <w:rPr>
                <w:sz w:val="24"/>
                <w:szCs w:val="24"/>
              </w:rPr>
              <w:t xml:space="preserve">- погрешности при </w:t>
            </w:r>
            <w:proofErr w:type="spellStart"/>
            <w:r>
              <w:rPr>
                <w:sz w:val="24"/>
                <w:szCs w:val="24"/>
              </w:rPr>
              <w:t>заплетании</w:t>
            </w:r>
            <w:proofErr w:type="spellEnd"/>
            <w:r>
              <w:rPr>
                <w:sz w:val="24"/>
                <w:szCs w:val="24"/>
              </w:rPr>
              <w:t xml:space="preserve"> (-5)</w:t>
            </w:r>
          </w:p>
          <w:p w:rsidR="0017275B" w:rsidRPr="00DE3E6F" w:rsidRDefault="0017275B" w:rsidP="00ED4B13">
            <w:pPr>
              <w:spacing w:line="240" w:lineRule="auto"/>
              <w:rPr>
                <w:sz w:val="24"/>
                <w:szCs w:val="24"/>
              </w:rPr>
            </w:pPr>
            <w:r>
              <w:rPr>
                <w:sz w:val="24"/>
                <w:szCs w:val="24"/>
              </w:rPr>
              <w:t xml:space="preserve">- ошибки при </w:t>
            </w:r>
            <w:proofErr w:type="spellStart"/>
            <w:r>
              <w:rPr>
                <w:sz w:val="24"/>
                <w:szCs w:val="24"/>
              </w:rPr>
              <w:t>бинтовании</w:t>
            </w:r>
            <w:proofErr w:type="spellEnd"/>
            <w:r>
              <w:rPr>
                <w:sz w:val="24"/>
                <w:szCs w:val="24"/>
              </w:rPr>
              <w:t xml:space="preserve"> конечностей (-5)</w:t>
            </w:r>
          </w:p>
        </w:tc>
        <w:tc>
          <w:tcPr>
            <w:tcW w:w="2370" w:type="dxa"/>
            <w:hideMark/>
          </w:tcPr>
          <w:p w:rsidR="0017275B" w:rsidRPr="001D5CE7" w:rsidRDefault="0017275B" w:rsidP="00ED4B13">
            <w:pPr>
              <w:spacing w:line="240" w:lineRule="auto"/>
              <w:jc w:val="center"/>
              <w:rPr>
                <w:b/>
                <w:sz w:val="24"/>
                <w:szCs w:val="24"/>
              </w:rPr>
            </w:pPr>
            <w:r>
              <w:rPr>
                <w:b/>
                <w:sz w:val="24"/>
                <w:szCs w:val="24"/>
              </w:rPr>
              <w:t>2</w:t>
            </w:r>
            <w:r w:rsidRPr="001D5CE7">
              <w:rPr>
                <w:b/>
                <w:sz w:val="24"/>
                <w:szCs w:val="24"/>
              </w:rPr>
              <w:t>0</w:t>
            </w:r>
          </w:p>
        </w:tc>
      </w:tr>
      <w:tr w:rsidR="0017275B" w:rsidRPr="00DE3E6F" w:rsidTr="00ED4B13">
        <w:trPr>
          <w:trHeight w:val="1864"/>
        </w:trPr>
        <w:tc>
          <w:tcPr>
            <w:tcW w:w="1606" w:type="dxa"/>
            <w:hideMark/>
          </w:tcPr>
          <w:p w:rsidR="0017275B" w:rsidRPr="00DE3E6F" w:rsidRDefault="0017275B" w:rsidP="00ED4B13">
            <w:pPr>
              <w:spacing w:line="240" w:lineRule="auto"/>
              <w:jc w:val="both"/>
              <w:rPr>
                <w:sz w:val="24"/>
                <w:szCs w:val="24"/>
              </w:rPr>
            </w:pPr>
            <w:r w:rsidRPr="00DE3E6F">
              <w:rPr>
                <w:sz w:val="24"/>
                <w:szCs w:val="24"/>
              </w:rPr>
              <w:t>2</w:t>
            </w:r>
          </w:p>
        </w:tc>
        <w:tc>
          <w:tcPr>
            <w:tcW w:w="4959" w:type="dxa"/>
            <w:hideMark/>
          </w:tcPr>
          <w:p w:rsidR="0017275B" w:rsidRDefault="0017275B" w:rsidP="00ED4B13">
            <w:pPr>
              <w:spacing w:line="240" w:lineRule="auto"/>
              <w:jc w:val="both"/>
              <w:rPr>
                <w:sz w:val="24"/>
                <w:szCs w:val="24"/>
              </w:rPr>
            </w:pPr>
            <w:r w:rsidRPr="00F6094C">
              <w:rPr>
                <w:bCs/>
                <w:sz w:val="24"/>
                <w:szCs w:val="24"/>
              </w:rPr>
              <w:t xml:space="preserve">Модуль «B»: </w:t>
            </w:r>
            <w:r w:rsidRPr="00161150">
              <w:rPr>
                <w:bCs/>
                <w:sz w:val="24"/>
                <w:szCs w:val="24"/>
              </w:rPr>
              <w:t xml:space="preserve">Подготовка </w:t>
            </w:r>
            <w:r>
              <w:rPr>
                <w:bCs/>
                <w:sz w:val="24"/>
                <w:szCs w:val="24"/>
              </w:rPr>
              <w:t>денника и организация кормления</w:t>
            </w:r>
          </w:p>
          <w:p w:rsidR="0017275B" w:rsidRDefault="0017275B" w:rsidP="00ED4B13">
            <w:pPr>
              <w:spacing w:line="240" w:lineRule="auto"/>
              <w:rPr>
                <w:sz w:val="24"/>
                <w:szCs w:val="24"/>
              </w:rPr>
            </w:pPr>
            <w:r>
              <w:rPr>
                <w:sz w:val="24"/>
                <w:szCs w:val="24"/>
              </w:rPr>
              <w:t>Вычет баллов:</w:t>
            </w:r>
          </w:p>
          <w:p w:rsidR="0017275B" w:rsidRDefault="0017275B" w:rsidP="00ED4B13">
            <w:pPr>
              <w:spacing w:line="240" w:lineRule="auto"/>
              <w:rPr>
                <w:sz w:val="24"/>
                <w:szCs w:val="24"/>
              </w:rPr>
            </w:pPr>
            <w:r>
              <w:rPr>
                <w:sz w:val="24"/>
                <w:szCs w:val="24"/>
              </w:rPr>
              <w:t>- не качественная подбивка денника (-5)</w:t>
            </w:r>
          </w:p>
          <w:p w:rsidR="0017275B" w:rsidRDefault="0017275B" w:rsidP="00ED4B13">
            <w:pPr>
              <w:spacing w:line="240" w:lineRule="auto"/>
              <w:rPr>
                <w:sz w:val="24"/>
                <w:szCs w:val="24"/>
              </w:rPr>
            </w:pPr>
            <w:r>
              <w:rPr>
                <w:sz w:val="24"/>
                <w:szCs w:val="24"/>
              </w:rPr>
              <w:t>- нарушение технологии подготовки кормов (-5)</w:t>
            </w:r>
          </w:p>
          <w:p w:rsidR="0017275B" w:rsidRPr="00DE3E6F" w:rsidRDefault="0017275B" w:rsidP="00ED4B13">
            <w:pPr>
              <w:spacing w:line="240" w:lineRule="auto"/>
              <w:rPr>
                <w:sz w:val="24"/>
                <w:szCs w:val="24"/>
              </w:rPr>
            </w:pPr>
            <w:r>
              <w:rPr>
                <w:sz w:val="24"/>
                <w:szCs w:val="24"/>
              </w:rPr>
              <w:t>- не соблюдение требуемого рациона кормления (-10)</w:t>
            </w:r>
          </w:p>
        </w:tc>
        <w:tc>
          <w:tcPr>
            <w:tcW w:w="2370" w:type="dxa"/>
            <w:hideMark/>
          </w:tcPr>
          <w:p w:rsidR="0017275B" w:rsidRPr="00CA4EB9" w:rsidRDefault="0017275B" w:rsidP="00ED4B13">
            <w:pPr>
              <w:spacing w:line="240" w:lineRule="auto"/>
              <w:jc w:val="center"/>
              <w:rPr>
                <w:b/>
                <w:sz w:val="24"/>
                <w:szCs w:val="24"/>
              </w:rPr>
            </w:pPr>
            <w:r>
              <w:rPr>
                <w:b/>
                <w:sz w:val="24"/>
                <w:szCs w:val="24"/>
              </w:rPr>
              <w:t>2</w:t>
            </w:r>
            <w:r w:rsidRPr="00CA4EB9">
              <w:rPr>
                <w:b/>
                <w:sz w:val="24"/>
                <w:szCs w:val="24"/>
              </w:rPr>
              <w:t>0</w:t>
            </w:r>
          </w:p>
        </w:tc>
      </w:tr>
      <w:tr w:rsidR="0017275B" w:rsidRPr="00DE3E6F" w:rsidTr="00ED4B13">
        <w:trPr>
          <w:trHeight w:val="1864"/>
        </w:trPr>
        <w:tc>
          <w:tcPr>
            <w:tcW w:w="1606" w:type="dxa"/>
          </w:tcPr>
          <w:p w:rsidR="0017275B" w:rsidRPr="00DE3E6F" w:rsidRDefault="0017275B" w:rsidP="00ED4B13">
            <w:pPr>
              <w:spacing w:line="240" w:lineRule="auto"/>
              <w:jc w:val="both"/>
              <w:rPr>
                <w:sz w:val="24"/>
                <w:szCs w:val="24"/>
              </w:rPr>
            </w:pPr>
            <w:r>
              <w:rPr>
                <w:sz w:val="24"/>
                <w:szCs w:val="24"/>
              </w:rPr>
              <w:t>3</w:t>
            </w:r>
          </w:p>
        </w:tc>
        <w:tc>
          <w:tcPr>
            <w:tcW w:w="4959" w:type="dxa"/>
          </w:tcPr>
          <w:p w:rsidR="0017275B" w:rsidRDefault="0017275B" w:rsidP="00ED4B13">
            <w:pPr>
              <w:spacing w:line="240" w:lineRule="auto"/>
              <w:rPr>
                <w:sz w:val="24"/>
                <w:szCs w:val="24"/>
              </w:rPr>
            </w:pPr>
            <w:r w:rsidRPr="00DE3E6F">
              <w:rPr>
                <w:sz w:val="24"/>
                <w:szCs w:val="24"/>
              </w:rPr>
              <w:t>Модуль «</w:t>
            </w:r>
            <w:r>
              <w:rPr>
                <w:sz w:val="24"/>
                <w:szCs w:val="24"/>
              </w:rPr>
              <w:t>С</w:t>
            </w:r>
            <w:r w:rsidRPr="00DE3E6F">
              <w:rPr>
                <w:sz w:val="24"/>
                <w:szCs w:val="24"/>
              </w:rPr>
              <w:t>»: Седловка лошади</w:t>
            </w:r>
          </w:p>
          <w:p w:rsidR="0017275B" w:rsidRDefault="0017275B" w:rsidP="00ED4B13">
            <w:pPr>
              <w:spacing w:line="240" w:lineRule="auto"/>
              <w:rPr>
                <w:sz w:val="24"/>
                <w:szCs w:val="24"/>
              </w:rPr>
            </w:pPr>
            <w:r>
              <w:rPr>
                <w:sz w:val="24"/>
                <w:szCs w:val="24"/>
              </w:rPr>
              <w:t>Вычет баллов:</w:t>
            </w:r>
          </w:p>
          <w:p w:rsidR="0017275B" w:rsidRDefault="0017275B" w:rsidP="00ED4B13">
            <w:pPr>
              <w:spacing w:line="240" w:lineRule="auto"/>
              <w:rPr>
                <w:sz w:val="24"/>
                <w:szCs w:val="24"/>
              </w:rPr>
            </w:pPr>
            <w:r>
              <w:rPr>
                <w:sz w:val="24"/>
                <w:szCs w:val="24"/>
              </w:rPr>
              <w:t>- неправильный сбор уздечки (-10)</w:t>
            </w:r>
          </w:p>
          <w:p w:rsidR="0017275B" w:rsidRDefault="0017275B" w:rsidP="00ED4B13">
            <w:pPr>
              <w:spacing w:line="240" w:lineRule="auto"/>
              <w:rPr>
                <w:sz w:val="24"/>
                <w:szCs w:val="24"/>
              </w:rPr>
            </w:pPr>
            <w:r>
              <w:rPr>
                <w:sz w:val="24"/>
                <w:szCs w:val="24"/>
              </w:rPr>
              <w:t>- нарушение порядка седловки (-10)</w:t>
            </w:r>
          </w:p>
          <w:p w:rsidR="0017275B" w:rsidRPr="00DE3E6F" w:rsidRDefault="0017275B" w:rsidP="00ED4B13">
            <w:pPr>
              <w:spacing w:line="240" w:lineRule="auto"/>
              <w:rPr>
                <w:sz w:val="24"/>
                <w:szCs w:val="24"/>
              </w:rPr>
            </w:pPr>
            <w:r>
              <w:rPr>
                <w:sz w:val="24"/>
                <w:szCs w:val="24"/>
              </w:rPr>
              <w:t>- нарушение при надевании уздечки и выводке лошади (-10)</w:t>
            </w:r>
          </w:p>
        </w:tc>
        <w:tc>
          <w:tcPr>
            <w:tcW w:w="2370" w:type="dxa"/>
          </w:tcPr>
          <w:p w:rsidR="0017275B" w:rsidRPr="00CA4EB9" w:rsidRDefault="0017275B" w:rsidP="00ED4B13">
            <w:pPr>
              <w:spacing w:line="240" w:lineRule="auto"/>
              <w:jc w:val="center"/>
              <w:rPr>
                <w:b/>
                <w:sz w:val="24"/>
                <w:szCs w:val="24"/>
              </w:rPr>
            </w:pPr>
            <w:r>
              <w:rPr>
                <w:b/>
                <w:sz w:val="24"/>
                <w:szCs w:val="24"/>
              </w:rPr>
              <w:t>30</w:t>
            </w:r>
          </w:p>
        </w:tc>
      </w:tr>
      <w:tr w:rsidR="0017275B" w:rsidRPr="00DE3E6F" w:rsidTr="00ED4B13">
        <w:trPr>
          <w:trHeight w:val="649"/>
        </w:trPr>
        <w:tc>
          <w:tcPr>
            <w:tcW w:w="1606" w:type="dxa"/>
            <w:hideMark/>
          </w:tcPr>
          <w:p w:rsidR="0017275B" w:rsidRPr="00DE3E6F" w:rsidRDefault="0017275B" w:rsidP="00ED4B13">
            <w:pPr>
              <w:spacing w:line="240" w:lineRule="auto"/>
              <w:jc w:val="both"/>
              <w:rPr>
                <w:sz w:val="24"/>
                <w:szCs w:val="24"/>
              </w:rPr>
            </w:pPr>
            <w:r>
              <w:rPr>
                <w:sz w:val="24"/>
                <w:szCs w:val="24"/>
              </w:rPr>
              <w:t>4</w:t>
            </w:r>
          </w:p>
        </w:tc>
        <w:tc>
          <w:tcPr>
            <w:tcW w:w="4959" w:type="dxa"/>
            <w:hideMark/>
          </w:tcPr>
          <w:p w:rsidR="0017275B" w:rsidRDefault="0017275B" w:rsidP="00ED4B13">
            <w:pPr>
              <w:spacing w:line="240" w:lineRule="auto"/>
              <w:rPr>
                <w:sz w:val="24"/>
                <w:szCs w:val="24"/>
              </w:rPr>
            </w:pPr>
            <w:r w:rsidRPr="00DE3E6F">
              <w:rPr>
                <w:sz w:val="24"/>
                <w:szCs w:val="24"/>
              </w:rPr>
              <w:t>Модуль «</w:t>
            </w:r>
            <w:r>
              <w:rPr>
                <w:sz w:val="24"/>
                <w:szCs w:val="24"/>
              </w:rPr>
              <w:t>Д</w:t>
            </w:r>
            <w:r w:rsidRPr="00DE3E6F">
              <w:rPr>
                <w:sz w:val="24"/>
                <w:szCs w:val="24"/>
              </w:rPr>
              <w:t>»: Управление лошадью</w:t>
            </w:r>
          </w:p>
          <w:p w:rsidR="0017275B" w:rsidRDefault="0017275B" w:rsidP="00ED4B13">
            <w:pPr>
              <w:spacing w:line="240" w:lineRule="auto"/>
              <w:rPr>
                <w:sz w:val="24"/>
                <w:szCs w:val="24"/>
              </w:rPr>
            </w:pPr>
            <w:r>
              <w:rPr>
                <w:sz w:val="24"/>
                <w:szCs w:val="24"/>
              </w:rPr>
              <w:t>Вычет баллов:</w:t>
            </w:r>
          </w:p>
          <w:p w:rsidR="0017275B" w:rsidRDefault="0017275B" w:rsidP="00ED4B13">
            <w:pPr>
              <w:spacing w:line="240" w:lineRule="auto"/>
              <w:rPr>
                <w:sz w:val="24"/>
                <w:szCs w:val="24"/>
              </w:rPr>
            </w:pPr>
            <w:r>
              <w:rPr>
                <w:sz w:val="24"/>
                <w:szCs w:val="24"/>
              </w:rPr>
              <w:t>- нарушение при подготовке лошади к работе в боксе (-5)</w:t>
            </w:r>
          </w:p>
          <w:p w:rsidR="0017275B" w:rsidRPr="00DE3E6F" w:rsidRDefault="0017275B" w:rsidP="00ED4B13">
            <w:pPr>
              <w:spacing w:line="240" w:lineRule="auto"/>
              <w:rPr>
                <w:sz w:val="24"/>
                <w:szCs w:val="24"/>
              </w:rPr>
            </w:pPr>
            <w:r w:rsidRPr="00DE3E6F">
              <w:rPr>
                <w:sz w:val="24"/>
                <w:szCs w:val="24"/>
              </w:rPr>
              <w:t xml:space="preserve">- </w:t>
            </w:r>
            <w:r>
              <w:rPr>
                <w:sz w:val="24"/>
                <w:szCs w:val="24"/>
              </w:rPr>
              <w:t xml:space="preserve">неправильная </w:t>
            </w:r>
            <w:r w:rsidRPr="00DE3E6F">
              <w:rPr>
                <w:sz w:val="24"/>
                <w:szCs w:val="24"/>
              </w:rPr>
              <w:t>работа с лошадью на корде</w:t>
            </w:r>
            <w:r>
              <w:rPr>
                <w:sz w:val="24"/>
                <w:szCs w:val="24"/>
              </w:rPr>
              <w:t xml:space="preserve"> (-10)</w:t>
            </w:r>
          </w:p>
          <w:p w:rsidR="0017275B" w:rsidRPr="00DE3E6F" w:rsidRDefault="0017275B" w:rsidP="00ED4B13">
            <w:pPr>
              <w:spacing w:line="240" w:lineRule="auto"/>
              <w:rPr>
                <w:sz w:val="24"/>
                <w:szCs w:val="24"/>
              </w:rPr>
            </w:pPr>
            <w:r w:rsidRPr="00DE3E6F">
              <w:rPr>
                <w:sz w:val="24"/>
                <w:szCs w:val="24"/>
              </w:rPr>
              <w:t xml:space="preserve">- </w:t>
            </w:r>
            <w:r>
              <w:rPr>
                <w:sz w:val="24"/>
                <w:szCs w:val="24"/>
              </w:rPr>
              <w:t xml:space="preserve">нарушение при </w:t>
            </w:r>
            <w:r w:rsidRPr="00DE3E6F">
              <w:rPr>
                <w:sz w:val="24"/>
                <w:szCs w:val="24"/>
              </w:rPr>
              <w:t>управлени</w:t>
            </w:r>
            <w:r>
              <w:rPr>
                <w:sz w:val="24"/>
                <w:szCs w:val="24"/>
              </w:rPr>
              <w:t>и</w:t>
            </w:r>
            <w:r w:rsidRPr="00DE3E6F">
              <w:rPr>
                <w:sz w:val="24"/>
                <w:szCs w:val="24"/>
              </w:rPr>
              <w:t xml:space="preserve"> лошадью под седлом</w:t>
            </w:r>
            <w:r>
              <w:rPr>
                <w:sz w:val="24"/>
                <w:szCs w:val="24"/>
              </w:rPr>
              <w:t xml:space="preserve"> (-15)</w:t>
            </w:r>
          </w:p>
          <w:p w:rsidR="0017275B" w:rsidRPr="00DE3E6F" w:rsidRDefault="0017275B" w:rsidP="00ED4B13">
            <w:pPr>
              <w:spacing w:line="240" w:lineRule="auto"/>
              <w:jc w:val="center"/>
              <w:rPr>
                <w:sz w:val="24"/>
                <w:szCs w:val="24"/>
              </w:rPr>
            </w:pPr>
          </w:p>
        </w:tc>
        <w:tc>
          <w:tcPr>
            <w:tcW w:w="2370" w:type="dxa"/>
          </w:tcPr>
          <w:p w:rsidR="0017275B" w:rsidRPr="00CA4EB9" w:rsidRDefault="0017275B" w:rsidP="00ED4B13">
            <w:pPr>
              <w:spacing w:line="240" w:lineRule="auto"/>
              <w:jc w:val="center"/>
              <w:rPr>
                <w:b/>
                <w:sz w:val="24"/>
                <w:szCs w:val="24"/>
              </w:rPr>
            </w:pPr>
            <w:r>
              <w:rPr>
                <w:b/>
                <w:sz w:val="24"/>
                <w:szCs w:val="24"/>
              </w:rPr>
              <w:t>3</w:t>
            </w:r>
            <w:r w:rsidRPr="00CA4EB9">
              <w:rPr>
                <w:b/>
                <w:sz w:val="24"/>
                <w:szCs w:val="24"/>
              </w:rPr>
              <w:t>0</w:t>
            </w:r>
          </w:p>
        </w:tc>
      </w:tr>
      <w:tr w:rsidR="0017275B" w:rsidRPr="00DE3E6F" w:rsidTr="00ED4B13">
        <w:trPr>
          <w:trHeight w:val="332"/>
        </w:trPr>
        <w:tc>
          <w:tcPr>
            <w:tcW w:w="6565" w:type="dxa"/>
            <w:gridSpan w:val="2"/>
            <w:hideMark/>
          </w:tcPr>
          <w:p w:rsidR="0017275B" w:rsidRPr="00DE3E6F" w:rsidRDefault="0017275B" w:rsidP="00ED4B13">
            <w:pPr>
              <w:spacing w:line="240" w:lineRule="auto"/>
              <w:jc w:val="center"/>
              <w:rPr>
                <w:sz w:val="24"/>
                <w:szCs w:val="24"/>
              </w:rPr>
            </w:pPr>
            <w:r w:rsidRPr="00DE3E6F">
              <w:rPr>
                <w:sz w:val="24"/>
                <w:szCs w:val="24"/>
              </w:rPr>
              <w:t>Итого</w:t>
            </w:r>
          </w:p>
        </w:tc>
        <w:tc>
          <w:tcPr>
            <w:tcW w:w="2370" w:type="dxa"/>
            <w:hideMark/>
          </w:tcPr>
          <w:p w:rsidR="0017275B" w:rsidRPr="00CA4EB9" w:rsidRDefault="0017275B" w:rsidP="00ED4B13">
            <w:pPr>
              <w:spacing w:line="240" w:lineRule="auto"/>
              <w:jc w:val="center"/>
              <w:rPr>
                <w:b/>
                <w:sz w:val="24"/>
                <w:szCs w:val="24"/>
              </w:rPr>
            </w:pPr>
            <w:r w:rsidRPr="00CA4EB9">
              <w:rPr>
                <w:b/>
                <w:sz w:val="24"/>
                <w:szCs w:val="24"/>
              </w:rPr>
              <w:t>100</w:t>
            </w:r>
          </w:p>
        </w:tc>
      </w:tr>
    </w:tbl>
    <w:p w:rsidR="0017275B" w:rsidRPr="00E0457B" w:rsidRDefault="0017275B" w:rsidP="0017275B">
      <w:pPr>
        <w:pStyle w:val="2"/>
        <w:spacing w:before="0" w:after="0" w:line="240" w:lineRule="auto"/>
        <w:rPr>
          <w:rFonts w:ascii="Times New Roman" w:hAnsi="Times New Roman" w:cs="Times New Roman"/>
          <w:sz w:val="24"/>
          <w:szCs w:val="24"/>
          <w:lang w:val="ru-RU"/>
        </w:rPr>
      </w:pPr>
      <w:r w:rsidRPr="00E0457B">
        <w:rPr>
          <w:rFonts w:ascii="Times New Roman" w:hAnsi="Times New Roman" w:cs="Times New Roman"/>
          <w:sz w:val="24"/>
          <w:szCs w:val="24"/>
          <w:lang w:val="ru-RU"/>
        </w:rPr>
        <w:lastRenderedPageBreak/>
        <w:t xml:space="preserve">5.2. </w:t>
      </w:r>
      <w:bookmarkEnd w:id="25"/>
      <w:r w:rsidRPr="00E0457B">
        <w:rPr>
          <w:rFonts w:ascii="Times New Roman" w:hAnsi="Times New Roman" w:cs="Times New Roman"/>
          <w:sz w:val="24"/>
          <w:szCs w:val="24"/>
          <w:lang w:val="ru-RU"/>
        </w:rPr>
        <w:t>Субъективные оценки</w:t>
      </w:r>
    </w:p>
    <w:p w:rsidR="0017275B" w:rsidRPr="00E0457B" w:rsidRDefault="0017275B" w:rsidP="0017275B">
      <w:pPr>
        <w:spacing w:line="240" w:lineRule="auto"/>
        <w:rPr>
          <w:sz w:val="24"/>
          <w:szCs w:val="24"/>
        </w:rPr>
      </w:pPr>
      <w:r w:rsidRPr="00E0457B">
        <w:rPr>
          <w:sz w:val="24"/>
          <w:szCs w:val="24"/>
        </w:rPr>
        <w:t>Не оцениваются.</w:t>
      </w:r>
    </w:p>
    <w:p w:rsidR="0017275B" w:rsidRPr="00F5142F" w:rsidRDefault="0017275B" w:rsidP="0017275B">
      <w:pPr>
        <w:shd w:val="clear" w:color="auto" w:fill="FFFFFF"/>
        <w:spacing w:before="100" w:beforeAutospacing="1" w:after="100" w:afterAutospacing="1" w:line="240" w:lineRule="auto"/>
        <w:jc w:val="both"/>
        <w:outlineLvl w:val="1"/>
        <w:rPr>
          <w:b/>
          <w:bCs/>
          <w:color w:val="000000"/>
          <w:sz w:val="24"/>
          <w:szCs w:val="24"/>
        </w:rPr>
      </w:pPr>
      <w:bookmarkStart w:id="26" w:name="_Toc450204650"/>
      <w:r w:rsidRPr="00F5142F">
        <w:rPr>
          <w:b/>
          <w:bCs/>
          <w:color w:val="000000"/>
          <w:sz w:val="24"/>
          <w:szCs w:val="24"/>
        </w:rPr>
        <w:t>5.</w:t>
      </w:r>
      <w:r>
        <w:rPr>
          <w:b/>
          <w:bCs/>
          <w:color w:val="000000"/>
          <w:sz w:val="24"/>
          <w:szCs w:val="24"/>
        </w:rPr>
        <w:t>3</w:t>
      </w:r>
      <w:r w:rsidRPr="00F5142F">
        <w:rPr>
          <w:b/>
          <w:bCs/>
          <w:color w:val="000000"/>
          <w:sz w:val="24"/>
          <w:szCs w:val="24"/>
        </w:rPr>
        <w:t>. Критерии оценки мастерства</w:t>
      </w:r>
    </w:p>
    <w:p w:rsidR="0017275B" w:rsidRPr="00F5142F" w:rsidRDefault="0017275B" w:rsidP="0017275B">
      <w:pPr>
        <w:shd w:val="clear" w:color="auto" w:fill="FFFFFF"/>
        <w:spacing w:before="100" w:beforeAutospacing="1" w:after="100" w:afterAutospacing="1" w:line="240" w:lineRule="auto"/>
        <w:jc w:val="both"/>
        <w:rPr>
          <w:color w:val="000000"/>
          <w:sz w:val="24"/>
          <w:szCs w:val="24"/>
        </w:rPr>
      </w:pPr>
      <w:r w:rsidRPr="00F5142F">
        <w:rPr>
          <w:color w:val="000000"/>
          <w:sz w:val="24"/>
          <w:szCs w:val="24"/>
        </w:rPr>
        <w:t>Эксперты подготавливают аспекты критерия</w:t>
      </w:r>
    </w:p>
    <w:p w:rsidR="0017275B" w:rsidRPr="00F5142F" w:rsidRDefault="0017275B" w:rsidP="0017275B">
      <w:pPr>
        <w:shd w:val="clear" w:color="auto" w:fill="FFFFFF"/>
        <w:spacing w:before="100" w:beforeAutospacing="1" w:after="100" w:afterAutospacing="1" w:line="240" w:lineRule="auto"/>
        <w:jc w:val="both"/>
        <w:rPr>
          <w:color w:val="000000"/>
          <w:sz w:val="24"/>
          <w:szCs w:val="24"/>
        </w:rPr>
      </w:pPr>
      <w:r w:rsidRPr="00F5142F">
        <w:rPr>
          <w:color w:val="000000"/>
          <w:sz w:val="24"/>
          <w:szCs w:val="24"/>
        </w:rPr>
        <w:t>Регламент выставления оценок по конкурсному заданию (используется жюри конкурса) должен включать в себя критерии оценки и все объяснения вычета баллов</w:t>
      </w:r>
    </w:p>
    <w:p w:rsidR="0017275B" w:rsidRPr="00851A14" w:rsidRDefault="0017275B" w:rsidP="0017275B">
      <w:pPr>
        <w:shd w:val="clear" w:color="auto" w:fill="FFFFFF"/>
        <w:spacing w:before="100" w:beforeAutospacing="1" w:after="100" w:afterAutospacing="1" w:line="240" w:lineRule="auto"/>
        <w:jc w:val="both"/>
        <w:rPr>
          <w:b/>
          <w:color w:val="44546A" w:themeColor="text2"/>
          <w:sz w:val="24"/>
          <w:szCs w:val="24"/>
          <w:u w:val="single"/>
        </w:rPr>
      </w:pPr>
      <w:r w:rsidRPr="00851A14">
        <w:rPr>
          <w:b/>
          <w:color w:val="44546A" w:themeColor="text2"/>
          <w:sz w:val="24"/>
          <w:szCs w:val="24"/>
          <w:u w:val="single"/>
        </w:rPr>
        <w:t>Чистка лошади (по стандарту - для конкурных соревнований)</w:t>
      </w:r>
    </w:p>
    <w:p w:rsidR="0017275B" w:rsidRPr="00F5142F" w:rsidRDefault="0017275B" w:rsidP="0017275B">
      <w:pPr>
        <w:widowControl w:val="0"/>
        <w:numPr>
          <w:ilvl w:val="0"/>
          <w:numId w:val="3"/>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Последовательность выполнения работ с корпуса к конечностям</w:t>
      </w:r>
    </w:p>
    <w:p w:rsidR="0017275B" w:rsidRPr="00F5142F" w:rsidRDefault="0017275B" w:rsidP="0017275B">
      <w:pPr>
        <w:widowControl w:val="0"/>
        <w:numPr>
          <w:ilvl w:val="0"/>
          <w:numId w:val="3"/>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Соблюдение техники безопасности с лошадью на развязки</w:t>
      </w:r>
    </w:p>
    <w:p w:rsidR="0017275B" w:rsidRPr="00F5142F" w:rsidRDefault="0017275B" w:rsidP="0017275B">
      <w:pPr>
        <w:widowControl w:val="0"/>
        <w:numPr>
          <w:ilvl w:val="1"/>
          <w:numId w:val="3"/>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Вычет баллов за нарушение последовательности чистки лошади</w:t>
      </w:r>
    </w:p>
    <w:p w:rsidR="0017275B" w:rsidRPr="00F5142F" w:rsidRDefault="0017275B" w:rsidP="0017275B">
      <w:pPr>
        <w:widowControl w:val="0"/>
        <w:numPr>
          <w:ilvl w:val="1"/>
          <w:numId w:val="3"/>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Вычет баллов за нарушение техники безопасности при работе</w:t>
      </w:r>
    </w:p>
    <w:p w:rsidR="0017275B" w:rsidRDefault="0017275B" w:rsidP="0017275B">
      <w:pPr>
        <w:widowControl w:val="0"/>
        <w:numPr>
          <w:ilvl w:val="1"/>
          <w:numId w:val="3"/>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 xml:space="preserve">Вычет баллов некачественную расчистку копыт и </w:t>
      </w:r>
      <w:proofErr w:type="spellStart"/>
      <w:r w:rsidRPr="00F5142F">
        <w:rPr>
          <w:color w:val="000000"/>
          <w:sz w:val="24"/>
          <w:szCs w:val="24"/>
        </w:rPr>
        <w:t>бинтование</w:t>
      </w:r>
      <w:proofErr w:type="spellEnd"/>
      <w:r w:rsidRPr="00F5142F">
        <w:rPr>
          <w:color w:val="000000"/>
          <w:sz w:val="24"/>
          <w:szCs w:val="24"/>
        </w:rPr>
        <w:t xml:space="preserve"> конечностей</w:t>
      </w:r>
    </w:p>
    <w:p w:rsidR="0017275B" w:rsidRPr="00851A14" w:rsidRDefault="0017275B" w:rsidP="0017275B">
      <w:pPr>
        <w:spacing w:line="240" w:lineRule="auto"/>
        <w:jc w:val="both"/>
        <w:rPr>
          <w:b/>
          <w:bCs/>
          <w:color w:val="44546A" w:themeColor="text2"/>
          <w:sz w:val="24"/>
          <w:szCs w:val="24"/>
          <w:u w:val="single"/>
        </w:rPr>
      </w:pPr>
      <w:r w:rsidRPr="00851A14">
        <w:rPr>
          <w:b/>
          <w:bCs/>
          <w:color w:val="44546A" w:themeColor="text2"/>
          <w:sz w:val="24"/>
          <w:szCs w:val="24"/>
          <w:u w:val="single"/>
        </w:rPr>
        <w:t>Подготовка денника и организация кормления</w:t>
      </w:r>
    </w:p>
    <w:p w:rsidR="0017275B" w:rsidRPr="00851A14" w:rsidRDefault="0017275B" w:rsidP="0017275B">
      <w:pPr>
        <w:spacing w:line="240" w:lineRule="auto"/>
        <w:jc w:val="both"/>
        <w:rPr>
          <w:b/>
          <w:color w:val="44546A" w:themeColor="text2"/>
          <w:sz w:val="24"/>
          <w:szCs w:val="24"/>
          <w:u w:val="single"/>
        </w:rPr>
      </w:pPr>
    </w:p>
    <w:p w:rsidR="0017275B" w:rsidRPr="00851A14" w:rsidRDefault="0017275B" w:rsidP="0017275B">
      <w:pPr>
        <w:pStyle w:val="ad"/>
        <w:numPr>
          <w:ilvl w:val="0"/>
          <w:numId w:val="8"/>
        </w:numPr>
        <w:spacing w:after="0" w:line="240" w:lineRule="auto"/>
        <w:ind w:left="714" w:hanging="357"/>
        <w:rPr>
          <w:rFonts w:ascii="Times New Roman" w:hAnsi="Times New Roman" w:cs="Times New Roman"/>
          <w:sz w:val="24"/>
          <w:szCs w:val="24"/>
        </w:rPr>
      </w:pPr>
      <w:r w:rsidRPr="00851A14">
        <w:rPr>
          <w:rFonts w:ascii="Times New Roman" w:hAnsi="Times New Roman" w:cs="Times New Roman"/>
          <w:sz w:val="24"/>
          <w:szCs w:val="24"/>
        </w:rPr>
        <w:t xml:space="preserve">Последовательность при чистке и подбивке денника </w:t>
      </w:r>
    </w:p>
    <w:p w:rsidR="0017275B" w:rsidRPr="00851A14" w:rsidRDefault="0017275B" w:rsidP="0017275B">
      <w:pPr>
        <w:pStyle w:val="ad"/>
        <w:widowControl w:val="0"/>
        <w:numPr>
          <w:ilvl w:val="0"/>
          <w:numId w:val="8"/>
        </w:numPr>
        <w:shd w:val="clear" w:color="auto" w:fill="FFFFFF"/>
        <w:autoSpaceDE w:val="0"/>
        <w:autoSpaceDN w:val="0"/>
        <w:adjustRightInd w:val="0"/>
        <w:spacing w:after="0" w:line="240" w:lineRule="auto"/>
        <w:ind w:left="714" w:hanging="357"/>
        <w:jc w:val="both"/>
        <w:rPr>
          <w:rFonts w:ascii="Times New Roman" w:hAnsi="Times New Roman" w:cs="Times New Roman"/>
          <w:sz w:val="24"/>
          <w:szCs w:val="24"/>
        </w:rPr>
      </w:pPr>
      <w:r w:rsidRPr="00851A14">
        <w:rPr>
          <w:rFonts w:ascii="Times New Roman" w:hAnsi="Times New Roman" w:cs="Times New Roman"/>
          <w:sz w:val="24"/>
          <w:szCs w:val="24"/>
        </w:rPr>
        <w:t>Определение качества, используемых кормов</w:t>
      </w:r>
    </w:p>
    <w:p w:rsidR="0017275B" w:rsidRPr="00851A14" w:rsidRDefault="0017275B" w:rsidP="0017275B">
      <w:pPr>
        <w:pStyle w:val="ad"/>
        <w:widowControl w:val="0"/>
        <w:numPr>
          <w:ilvl w:val="0"/>
          <w:numId w:val="9"/>
        </w:numPr>
        <w:shd w:val="clear" w:color="auto" w:fill="FFFFFF"/>
        <w:autoSpaceDE w:val="0"/>
        <w:autoSpaceDN w:val="0"/>
        <w:adjustRightInd w:val="0"/>
        <w:spacing w:after="0" w:line="240" w:lineRule="auto"/>
        <w:ind w:left="357" w:firstLine="709"/>
        <w:jc w:val="both"/>
        <w:rPr>
          <w:rFonts w:ascii="Times New Roman" w:hAnsi="Times New Roman" w:cs="Times New Roman"/>
          <w:color w:val="000000"/>
          <w:sz w:val="24"/>
          <w:szCs w:val="24"/>
        </w:rPr>
      </w:pPr>
      <w:r w:rsidRPr="00851A14">
        <w:rPr>
          <w:rFonts w:ascii="Times New Roman" w:hAnsi="Times New Roman" w:cs="Times New Roman"/>
          <w:color w:val="000000"/>
          <w:sz w:val="24"/>
          <w:szCs w:val="24"/>
        </w:rPr>
        <w:t>Вычет баллов за нарушение последовательности подбивки денника и его качества</w:t>
      </w:r>
    </w:p>
    <w:p w:rsidR="0017275B" w:rsidRPr="00851A14" w:rsidRDefault="0017275B" w:rsidP="0017275B">
      <w:pPr>
        <w:pStyle w:val="ad"/>
        <w:widowControl w:val="0"/>
        <w:numPr>
          <w:ilvl w:val="0"/>
          <w:numId w:val="9"/>
        </w:numPr>
        <w:shd w:val="clear" w:color="auto" w:fill="FFFFFF"/>
        <w:autoSpaceDE w:val="0"/>
        <w:autoSpaceDN w:val="0"/>
        <w:adjustRightInd w:val="0"/>
        <w:spacing w:after="0" w:line="240" w:lineRule="auto"/>
        <w:ind w:left="357" w:firstLine="709"/>
        <w:jc w:val="both"/>
        <w:rPr>
          <w:rFonts w:ascii="Times New Roman" w:hAnsi="Times New Roman" w:cs="Times New Roman"/>
          <w:color w:val="000000"/>
          <w:sz w:val="24"/>
          <w:szCs w:val="24"/>
        </w:rPr>
      </w:pPr>
      <w:r w:rsidRPr="00851A14">
        <w:rPr>
          <w:rFonts w:ascii="Times New Roman" w:hAnsi="Times New Roman" w:cs="Times New Roman"/>
          <w:color w:val="000000"/>
          <w:sz w:val="24"/>
          <w:szCs w:val="24"/>
        </w:rPr>
        <w:t>Вычет баллов за нарушение технологии подготовки кормов</w:t>
      </w:r>
    </w:p>
    <w:p w:rsidR="0017275B" w:rsidRPr="00851A14" w:rsidRDefault="0017275B" w:rsidP="0017275B">
      <w:pPr>
        <w:pStyle w:val="ad"/>
        <w:widowControl w:val="0"/>
        <w:numPr>
          <w:ilvl w:val="0"/>
          <w:numId w:val="9"/>
        </w:numPr>
        <w:shd w:val="clear" w:color="auto" w:fill="FFFFFF"/>
        <w:tabs>
          <w:tab w:val="left" w:pos="795"/>
        </w:tabs>
        <w:autoSpaceDE w:val="0"/>
        <w:autoSpaceDN w:val="0"/>
        <w:adjustRightInd w:val="0"/>
        <w:spacing w:after="0" w:line="240" w:lineRule="auto"/>
        <w:ind w:left="357" w:firstLine="709"/>
        <w:jc w:val="both"/>
        <w:rPr>
          <w:rFonts w:ascii="Times New Roman" w:hAnsi="Times New Roman" w:cs="Times New Roman"/>
          <w:color w:val="000000"/>
          <w:sz w:val="24"/>
          <w:szCs w:val="24"/>
        </w:rPr>
      </w:pPr>
      <w:r w:rsidRPr="00851A14">
        <w:rPr>
          <w:rFonts w:ascii="Times New Roman" w:hAnsi="Times New Roman" w:cs="Times New Roman"/>
          <w:color w:val="000000"/>
          <w:sz w:val="24"/>
          <w:szCs w:val="24"/>
        </w:rPr>
        <w:t xml:space="preserve">Вычет баллов </w:t>
      </w:r>
      <w:proofErr w:type="gramStart"/>
      <w:r w:rsidRPr="00851A14">
        <w:rPr>
          <w:rFonts w:ascii="Times New Roman" w:hAnsi="Times New Roman" w:cs="Times New Roman"/>
          <w:color w:val="000000"/>
          <w:sz w:val="24"/>
          <w:szCs w:val="24"/>
        </w:rPr>
        <w:t>за несоблюдения</w:t>
      </w:r>
      <w:proofErr w:type="gramEnd"/>
      <w:r w:rsidRPr="00851A14">
        <w:rPr>
          <w:rFonts w:ascii="Times New Roman" w:hAnsi="Times New Roman" w:cs="Times New Roman"/>
          <w:color w:val="000000"/>
          <w:sz w:val="24"/>
          <w:szCs w:val="24"/>
        </w:rPr>
        <w:t xml:space="preserve"> рациона кормления</w:t>
      </w:r>
    </w:p>
    <w:p w:rsidR="0017275B" w:rsidRPr="00851A14" w:rsidRDefault="0017275B" w:rsidP="0017275B">
      <w:pPr>
        <w:shd w:val="clear" w:color="auto" w:fill="FFFFFF"/>
        <w:spacing w:before="100" w:beforeAutospacing="1" w:after="100" w:afterAutospacing="1" w:line="240" w:lineRule="auto"/>
        <w:ind w:left="720"/>
        <w:jc w:val="both"/>
        <w:rPr>
          <w:color w:val="44546A" w:themeColor="text2"/>
          <w:sz w:val="24"/>
          <w:szCs w:val="24"/>
          <w:u w:val="single"/>
        </w:rPr>
      </w:pPr>
      <w:r w:rsidRPr="00851A14">
        <w:rPr>
          <w:b/>
          <w:bCs/>
          <w:color w:val="44546A" w:themeColor="text2"/>
          <w:sz w:val="24"/>
          <w:szCs w:val="24"/>
          <w:u w:val="single"/>
        </w:rPr>
        <w:t>Седловка лошади</w:t>
      </w:r>
      <w:r w:rsidRPr="00851A14">
        <w:rPr>
          <w:color w:val="44546A" w:themeColor="text2"/>
          <w:sz w:val="24"/>
          <w:szCs w:val="24"/>
          <w:u w:val="single"/>
        </w:rPr>
        <w:t xml:space="preserve"> </w:t>
      </w:r>
    </w:p>
    <w:p w:rsidR="0017275B" w:rsidRPr="00F5142F" w:rsidRDefault="0017275B" w:rsidP="0017275B">
      <w:pPr>
        <w:widowControl w:val="0"/>
        <w:numPr>
          <w:ilvl w:val="0"/>
          <w:numId w:val="4"/>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Подбор необходимой амуниции</w:t>
      </w:r>
    </w:p>
    <w:p w:rsidR="0017275B" w:rsidRPr="00F5142F" w:rsidRDefault="0017275B" w:rsidP="0017275B">
      <w:pPr>
        <w:widowControl w:val="0"/>
        <w:numPr>
          <w:ilvl w:val="0"/>
          <w:numId w:val="4"/>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Последовательность седловки</w:t>
      </w:r>
    </w:p>
    <w:p w:rsidR="0017275B" w:rsidRPr="00F5142F" w:rsidRDefault="0017275B" w:rsidP="0017275B">
      <w:pPr>
        <w:widowControl w:val="0"/>
        <w:numPr>
          <w:ilvl w:val="0"/>
          <w:numId w:val="4"/>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Подгонка амуниции под лошадь</w:t>
      </w:r>
    </w:p>
    <w:p w:rsidR="0017275B" w:rsidRPr="00F5142F" w:rsidRDefault="0017275B" w:rsidP="0017275B">
      <w:pPr>
        <w:widowControl w:val="0"/>
        <w:numPr>
          <w:ilvl w:val="1"/>
          <w:numId w:val="4"/>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Вычет баллов за не правильный сбор амуниции</w:t>
      </w:r>
    </w:p>
    <w:p w:rsidR="0017275B" w:rsidRPr="00F5142F" w:rsidRDefault="0017275B" w:rsidP="0017275B">
      <w:pPr>
        <w:widowControl w:val="0"/>
        <w:numPr>
          <w:ilvl w:val="1"/>
          <w:numId w:val="4"/>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Вычет баллов за допущение ошибки при последовательности седловки</w:t>
      </w:r>
    </w:p>
    <w:p w:rsidR="0017275B" w:rsidRPr="00F5142F" w:rsidRDefault="0017275B" w:rsidP="0017275B">
      <w:pPr>
        <w:widowControl w:val="0"/>
        <w:numPr>
          <w:ilvl w:val="1"/>
          <w:numId w:val="4"/>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Вычет баллов за недостаточный подгон амуниции под лошадь</w:t>
      </w:r>
    </w:p>
    <w:p w:rsidR="0017275B" w:rsidRPr="00851A14" w:rsidRDefault="0017275B" w:rsidP="0017275B">
      <w:pPr>
        <w:shd w:val="clear" w:color="auto" w:fill="FFFFFF"/>
        <w:spacing w:before="100" w:beforeAutospacing="1" w:after="100" w:afterAutospacing="1" w:line="240" w:lineRule="auto"/>
        <w:ind w:left="720"/>
        <w:jc w:val="both"/>
        <w:rPr>
          <w:color w:val="44546A" w:themeColor="text2"/>
          <w:sz w:val="24"/>
          <w:szCs w:val="24"/>
        </w:rPr>
      </w:pPr>
      <w:r w:rsidRPr="00851A14">
        <w:rPr>
          <w:b/>
          <w:bCs/>
          <w:color w:val="44546A" w:themeColor="text2"/>
          <w:sz w:val="24"/>
          <w:szCs w:val="24"/>
          <w:u w:val="single"/>
        </w:rPr>
        <w:t>Управление лошадью</w:t>
      </w:r>
    </w:p>
    <w:p w:rsidR="0017275B" w:rsidRPr="00F5142F" w:rsidRDefault="0017275B" w:rsidP="0017275B">
      <w:pPr>
        <w:widowControl w:val="0"/>
        <w:numPr>
          <w:ilvl w:val="0"/>
          <w:numId w:val="5"/>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Умение пользоваться кордой при тренировке лошади</w:t>
      </w:r>
    </w:p>
    <w:p w:rsidR="0017275B" w:rsidRPr="00F5142F" w:rsidRDefault="0017275B" w:rsidP="0017275B">
      <w:pPr>
        <w:widowControl w:val="0"/>
        <w:numPr>
          <w:ilvl w:val="0"/>
          <w:numId w:val="5"/>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Умение управлять лошадью под седлом и в экипаже</w:t>
      </w:r>
    </w:p>
    <w:p w:rsidR="0017275B" w:rsidRPr="00F5142F" w:rsidRDefault="0017275B" w:rsidP="0017275B">
      <w:pPr>
        <w:widowControl w:val="0"/>
        <w:numPr>
          <w:ilvl w:val="1"/>
          <w:numId w:val="5"/>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Вычет баллов за неправильную постановку лошади на корду</w:t>
      </w:r>
    </w:p>
    <w:p w:rsidR="0017275B" w:rsidRPr="00F5142F" w:rsidRDefault="0017275B" w:rsidP="0017275B">
      <w:pPr>
        <w:widowControl w:val="0"/>
        <w:numPr>
          <w:ilvl w:val="1"/>
          <w:numId w:val="5"/>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 xml:space="preserve">Вычет баллов за неправильное месторасположение при работе с кордой  </w:t>
      </w:r>
    </w:p>
    <w:p w:rsidR="0017275B" w:rsidRPr="00F5142F" w:rsidRDefault="0017275B" w:rsidP="0017275B">
      <w:pPr>
        <w:widowControl w:val="0"/>
        <w:numPr>
          <w:ilvl w:val="1"/>
          <w:numId w:val="5"/>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Вычет баллов за неумение переводить лошадь на разные виды аллюра (на корде, под седлом)</w:t>
      </w:r>
    </w:p>
    <w:p w:rsidR="0017275B" w:rsidRPr="00F5142F" w:rsidRDefault="0017275B" w:rsidP="0017275B">
      <w:pPr>
        <w:widowControl w:val="0"/>
        <w:numPr>
          <w:ilvl w:val="1"/>
          <w:numId w:val="5"/>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 xml:space="preserve">Вычет баллов за </w:t>
      </w:r>
      <w:proofErr w:type="gramStart"/>
      <w:r w:rsidRPr="00F5142F">
        <w:rPr>
          <w:color w:val="000000"/>
          <w:sz w:val="24"/>
          <w:szCs w:val="24"/>
        </w:rPr>
        <w:t>не соблюдение</w:t>
      </w:r>
      <w:proofErr w:type="gramEnd"/>
      <w:r w:rsidRPr="00F5142F">
        <w:rPr>
          <w:color w:val="000000"/>
          <w:sz w:val="24"/>
          <w:szCs w:val="24"/>
        </w:rPr>
        <w:t xml:space="preserve"> техники безопасности при управлению лошадью</w:t>
      </w:r>
    </w:p>
    <w:p w:rsidR="0017275B" w:rsidRPr="00851A14" w:rsidRDefault="0017275B" w:rsidP="0017275B">
      <w:pPr>
        <w:shd w:val="clear" w:color="auto" w:fill="FFFFFF"/>
        <w:spacing w:before="100" w:beforeAutospacing="1" w:after="100" w:afterAutospacing="1" w:line="240" w:lineRule="auto"/>
        <w:jc w:val="both"/>
        <w:rPr>
          <w:color w:val="44546A" w:themeColor="text2"/>
          <w:sz w:val="24"/>
          <w:szCs w:val="24"/>
        </w:rPr>
      </w:pPr>
      <w:r w:rsidRPr="00851A14">
        <w:rPr>
          <w:b/>
          <w:bCs/>
          <w:color w:val="44546A" w:themeColor="text2"/>
          <w:sz w:val="24"/>
          <w:szCs w:val="24"/>
          <w:u w:val="single"/>
        </w:rPr>
        <w:t>Общение эксперта со своим участником</w:t>
      </w:r>
    </w:p>
    <w:p w:rsidR="0017275B" w:rsidRPr="00F5142F" w:rsidRDefault="0017275B" w:rsidP="0017275B">
      <w:pPr>
        <w:widowControl w:val="0"/>
        <w:numPr>
          <w:ilvl w:val="0"/>
          <w:numId w:val="6"/>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Если во время выполнения конкурсного задания будь установлен факт контакта эксперта со своим участником, тогда у участника обнуляются балы по всему модулю, во время выполнения которого, был зафиксирован факт контакта.</w:t>
      </w:r>
    </w:p>
    <w:p w:rsidR="0017275B" w:rsidRPr="00F5142F" w:rsidRDefault="0017275B" w:rsidP="0017275B">
      <w:pPr>
        <w:shd w:val="clear" w:color="auto" w:fill="FFFFFF"/>
        <w:spacing w:before="100" w:beforeAutospacing="1" w:after="100" w:afterAutospacing="1" w:line="240" w:lineRule="auto"/>
        <w:jc w:val="both"/>
        <w:outlineLvl w:val="1"/>
        <w:rPr>
          <w:b/>
          <w:bCs/>
          <w:color w:val="000000"/>
          <w:sz w:val="24"/>
          <w:szCs w:val="24"/>
        </w:rPr>
      </w:pPr>
      <w:r w:rsidRPr="00F5142F">
        <w:rPr>
          <w:b/>
          <w:bCs/>
          <w:color w:val="000000"/>
          <w:sz w:val="24"/>
          <w:szCs w:val="24"/>
        </w:rPr>
        <w:lastRenderedPageBreak/>
        <w:t>5.4. Регламент оценки мастерства</w:t>
      </w:r>
    </w:p>
    <w:p w:rsidR="0017275B" w:rsidRPr="00F5142F" w:rsidRDefault="0017275B" w:rsidP="0017275B">
      <w:pPr>
        <w:shd w:val="clear" w:color="auto" w:fill="FFFFFF"/>
        <w:spacing w:before="100" w:beforeAutospacing="1" w:after="100" w:afterAutospacing="1" w:line="240" w:lineRule="auto"/>
        <w:jc w:val="both"/>
        <w:rPr>
          <w:color w:val="000000"/>
          <w:sz w:val="24"/>
          <w:szCs w:val="24"/>
        </w:rPr>
      </w:pPr>
      <w:r w:rsidRPr="00F5142F">
        <w:rPr>
          <w:color w:val="000000"/>
          <w:sz w:val="24"/>
          <w:szCs w:val="24"/>
        </w:rPr>
        <w:t>Ниже приводится руководство для Экспертов, выставляющих оценки за модули конкурсного задания, выполненные участниками:</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Экспертов разделяют на группы (минимум три</w:t>
      </w:r>
      <w:r>
        <w:rPr>
          <w:color w:val="000000"/>
          <w:sz w:val="24"/>
          <w:szCs w:val="24"/>
        </w:rPr>
        <w:t xml:space="preserve"> </w:t>
      </w:r>
      <w:r w:rsidRPr="00F5142F">
        <w:rPr>
          <w:color w:val="000000"/>
          <w:sz w:val="24"/>
          <w:szCs w:val="24"/>
        </w:rPr>
        <w:t>человека в одной группе), назначается лидер группы;</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После подготовки предварительного регламента оценок, лидер оценочной группы представляет и кратко излагает свой раздел Инструкций для участника конкурса и шкалу оценок;</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Все шаблоны и другие инструменты, используемые при выставлении оценок, предъявляются и проходят проверку на точность;</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Каждый завершенный модуль оценивается в тот день, когда он был завершен либо по окончании выполнения всех модулей;</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Для обеспечения гласности, каждый участник получает копию схемы выставления оценок, которым пользуются Эксперты;</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Если в ходе конкурса требуется разъяснение критериев или процесса выставления оценки, Главный эксперт обязан убедиться в том, что при этом присутствуют все Эксперты, что принятое решение доведено до сведения всех Экспертов, и что результат документально зафиксирован;</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Споры относительно выставленных баллов и т.п. решаются голосованием, большинством голосов при кворуме не менее 80% от общего количества аккредитованных на площадке экспертов. Голос главного эксперта по весу приравнивается к голосу обычного эксперта;</w:t>
      </w:r>
    </w:p>
    <w:p w:rsidR="0017275B" w:rsidRPr="00F5142F"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Пока происходит оценка работы, участник может приступать к выполнению следующего задания, при условии, что это не мешает процессу оценки.</w:t>
      </w:r>
    </w:p>
    <w:p w:rsidR="0017275B" w:rsidRDefault="0017275B" w:rsidP="0017275B">
      <w:pPr>
        <w:widowControl w:val="0"/>
        <w:numPr>
          <w:ilvl w:val="0"/>
          <w:numId w:val="7"/>
        </w:numPr>
        <w:shd w:val="clear" w:color="auto" w:fill="FFFFFF"/>
        <w:autoSpaceDE w:val="0"/>
        <w:autoSpaceDN w:val="0"/>
        <w:adjustRightInd w:val="0"/>
        <w:spacing w:before="100" w:beforeAutospacing="1" w:after="100" w:afterAutospacing="1" w:line="240" w:lineRule="auto"/>
        <w:jc w:val="both"/>
        <w:rPr>
          <w:color w:val="000000"/>
          <w:sz w:val="24"/>
          <w:szCs w:val="24"/>
        </w:rPr>
      </w:pPr>
      <w:r w:rsidRPr="00F5142F">
        <w:rPr>
          <w:color w:val="000000"/>
          <w:sz w:val="24"/>
          <w:szCs w:val="24"/>
        </w:rPr>
        <w:t>После завершения оценок</w:t>
      </w:r>
      <w:r>
        <w:rPr>
          <w:color w:val="000000"/>
          <w:sz w:val="24"/>
          <w:szCs w:val="24"/>
        </w:rPr>
        <w:t>,</w:t>
      </w:r>
      <w:r w:rsidRPr="00F5142F">
        <w:rPr>
          <w:color w:val="000000"/>
          <w:sz w:val="24"/>
          <w:szCs w:val="24"/>
        </w:rPr>
        <w:t xml:space="preserve"> или</w:t>
      </w:r>
      <w:r>
        <w:rPr>
          <w:color w:val="000000"/>
          <w:sz w:val="24"/>
          <w:szCs w:val="24"/>
        </w:rPr>
        <w:t>,</w:t>
      </w:r>
      <w:r w:rsidRPr="00F5142F">
        <w:rPr>
          <w:color w:val="000000"/>
          <w:sz w:val="24"/>
          <w:szCs w:val="24"/>
        </w:rPr>
        <w:t xml:space="preserve"> когда ведомости оценок не используются для оценки, они должны храниться в комнате Экспертов в месте, доступном только для главного эксперта и эксперта, ответственного за внесение оценок в </w:t>
      </w:r>
      <w:r w:rsidRPr="00F5142F">
        <w:rPr>
          <w:color w:val="000000"/>
          <w:sz w:val="24"/>
          <w:szCs w:val="24"/>
          <w:lang w:val="en-US"/>
        </w:rPr>
        <w:t>CIS</w:t>
      </w:r>
      <w:r w:rsidRPr="00F5142F">
        <w:rPr>
          <w:color w:val="000000"/>
          <w:sz w:val="24"/>
          <w:szCs w:val="24"/>
        </w:rPr>
        <w:t>. При выполнении работы ведомости оценки могут находится на рабочих местах участников, но после завершения работы, ведомости должна возвращаться в комнату экспертов. Должна быть обеспечена сохранность ведомостей и невозможность доступа к ним неавторизованных для этого лиц.</w:t>
      </w:r>
    </w:p>
    <w:p w:rsidR="0017275B" w:rsidRDefault="0017275B" w:rsidP="0017275B">
      <w:pPr>
        <w:widowControl w:val="0"/>
        <w:shd w:val="clear" w:color="auto" w:fill="FFFFFF"/>
        <w:autoSpaceDE w:val="0"/>
        <w:autoSpaceDN w:val="0"/>
        <w:adjustRightInd w:val="0"/>
        <w:spacing w:before="100" w:beforeAutospacing="1" w:after="100" w:afterAutospacing="1" w:line="240" w:lineRule="auto"/>
        <w:jc w:val="both"/>
        <w:rPr>
          <w:color w:val="000000"/>
          <w:sz w:val="24"/>
          <w:szCs w:val="24"/>
        </w:rPr>
      </w:pPr>
    </w:p>
    <w:p w:rsidR="0017275B" w:rsidRDefault="0017275B" w:rsidP="0017275B">
      <w:pPr>
        <w:widowControl w:val="0"/>
        <w:shd w:val="clear" w:color="auto" w:fill="FFFFFF"/>
        <w:autoSpaceDE w:val="0"/>
        <w:autoSpaceDN w:val="0"/>
        <w:adjustRightInd w:val="0"/>
        <w:spacing w:before="100" w:beforeAutospacing="1" w:after="100" w:afterAutospacing="1" w:line="240" w:lineRule="auto"/>
        <w:jc w:val="both"/>
        <w:rPr>
          <w:color w:val="000000"/>
          <w:sz w:val="24"/>
          <w:szCs w:val="24"/>
        </w:rPr>
      </w:pPr>
    </w:p>
    <w:p w:rsidR="0017275B" w:rsidRDefault="0017275B" w:rsidP="0017275B">
      <w:pPr>
        <w:widowControl w:val="0"/>
        <w:shd w:val="clear" w:color="auto" w:fill="FFFFFF"/>
        <w:autoSpaceDE w:val="0"/>
        <w:autoSpaceDN w:val="0"/>
        <w:adjustRightInd w:val="0"/>
        <w:spacing w:before="100" w:beforeAutospacing="1" w:after="100" w:afterAutospacing="1" w:line="240" w:lineRule="auto"/>
        <w:jc w:val="both"/>
        <w:rPr>
          <w:color w:val="000000"/>
          <w:sz w:val="24"/>
          <w:szCs w:val="24"/>
        </w:rPr>
      </w:pPr>
    </w:p>
    <w:p w:rsidR="0017275B" w:rsidRDefault="0017275B" w:rsidP="0017275B">
      <w:pPr>
        <w:widowControl w:val="0"/>
        <w:shd w:val="clear" w:color="auto" w:fill="FFFFFF"/>
        <w:autoSpaceDE w:val="0"/>
        <w:autoSpaceDN w:val="0"/>
        <w:adjustRightInd w:val="0"/>
        <w:spacing w:before="100" w:beforeAutospacing="1" w:after="100" w:afterAutospacing="1" w:line="240" w:lineRule="auto"/>
        <w:jc w:val="both"/>
        <w:rPr>
          <w:color w:val="000000"/>
          <w:sz w:val="24"/>
          <w:szCs w:val="24"/>
        </w:rPr>
      </w:pPr>
    </w:p>
    <w:p w:rsidR="0017275B" w:rsidRDefault="0017275B" w:rsidP="0017275B">
      <w:pPr>
        <w:widowControl w:val="0"/>
        <w:shd w:val="clear" w:color="auto" w:fill="FFFFFF"/>
        <w:autoSpaceDE w:val="0"/>
        <w:autoSpaceDN w:val="0"/>
        <w:adjustRightInd w:val="0"/>
        <w:spacing w:before="100" w:beforeAutospacing="1" w:after="100" w:afterAutospacing="1" w:line="240" w:lineRule="auto"/>
        <w:jc w:val="both"/>
        <w:rPr>
          <w:color w:val="000000"/>
          <w:sz w:val="24"/>
          <w:szCs w:val="24"/>
        </w:rPr>
      </w:pPr>
    </w:p>
    <w:p w:rsidR="0017275B" w:rsidRDefault="0017275B" w:rsidP="0017275B">
      <w:pPr>
        <w:widowControl w:val="0"/>
        <w:shd w:val="clear" w:color="auto" w:fill="FFFFFF"/>
        <w:autoSpaceDE w:val="0"/>
        <w:autoSpaceDN w:val="0"/>
        <w:adjustRightInd w:val="0"/>
        <w:spacing w:before="100" w:beforeAutospacing="1" w:after="100" w:afterAutospacing="1" w:line="240" w:lineRule="auto"/>
        <w:jc w:val="both"/>
        <w:rPr>
          <w:color w:val="000000"/>
          <w:sz w:val="24"/>
          <w:szCs w:val="24"/>
        </w:rPr>
      </w:pPr>
    </w:p>
    <w:p w:rsidR="0017275B" w:rsidRDefault="0017275B" w:rsidP="0017275B">
      <w:pPr>
        <w:widowControl w:val="0"/>
        <w:shd w:val="clear" w:color="auto" w:fill="FFFFFF"/>
        <w:autoSpaceDE w:val="0"/>
        <w:autoSpaceDN w:val="0"/>
        <w:adjustRightInd w:val="0"/>
        <w:spacing w:before="100" w:beforeAutospacing="1" w:after="100" w:afterAutospacing="1" w:line="240" w:lineRule="auto"/>
        <w:jc w:val="both"/>
        <w:rPr>
          <w:color w:val="000000"/>
          <w:sz w:val="24"/>
          <w:szCs w:val="24"/>
        </w:rPr>
      </w:pPr>
    </w:p>
    <w:bookmarkEnd w:id="26"/>
    <w:p w:rsidR="0017275B" w:rsidRDefault="0017275B" w:rsidP="0017275B"/>
    <w:p w:rsidR="00F10C8C" w:rsidRDefault="00F10C8C"/>
    <w:sectPr w:rsidR="00F10C8C" w:rsidSect="00444FB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E6" w:rsidRDefault="00D56BE6" w:rsidP="0017275B">
      <w:pPr>
        <w:spacing w:line="240" w:lineRule="auto"/>
      </w:pPr>
      <w:r>
        <w:separator/>
      </w:r>
    </w:p>
  </w:endnote>
  <w:endnote w:type="continuationSeparator" w:id="0">
    <w:p w:rsidR="00D56BE6" w:rsidRDefault="00D56BE6" w:rsidP="00172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E6" w:rsidRDefault="00D56BE6" w:rsidP="0017275B">
      <w:pPr>
        <w:spacing w:line="240" w:lineRule="auto"/>
      </w:pPr>
      <w:r>
        <w:separator/>
      </w:r>
    </w:p>
  </w:footnote>
  <w:footnote w:type="continuationSeparator" w:id="0">
    <w:p w:rsidR="00D56BE6" w:rsidRDefault="00D56BE6" w:rsidP="0017275B">
      <w:pPr>
        <w:spacing w:line="240" w:lineRule="auto"/>
      </w:pPr>
      <w:r>
        <w:continuationSeparator/>
      </w:r>
    </w:p>
  </w:footnote>
  <w:footnote w:id="1">
    <w:p w:rsidR="0017275B" w:rsidRDefault="0017275B" w:rsidP="0017275B">
      <w:pPr>
        <w:pStyle w:val="a5"/>
      </w:pPr>
      <w:r>
        <w:rPr>
          <w:rStyle w:val="a7"/>
        </w:rPr>
        <w:footnoteRef/>
      </w:r>
      <w:r w:rsidRPr="00315D92">
        <w:rPr>
          <w:sz w:val="18"/>
          <w:szCs w:val="18"/>
        </w:rPr>
        <w:t>При отсутствии АСУС, баллы в рамках чемпионата должны подсчитываться вручную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4C83"/>
    <w:multiLevelType w:val="hybridMultilevel"/>
    <w:tmpl w:val="176C0B48"/>
    <w:lvl w:ilvl="0" w:tplc="0504BE1A">
      <w:start w:val="1"/>
      <w:numFmt w:val="bullet"/>
      <w:pStyle w:val="a"/>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cs="Symbol"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cs="Symbol"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CB058D"/>
    <w:multiLevelType w:val="multilevel"/>
    <w:tmpl w:val="30DE3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076BA"/>
    <w:multiLevelType w:val="multilevel"/>
    <w:tmpl w:val="0B668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222CB"/>
    <w:multiLevelType w:val="hybridMultilevel"/>
    <w:tmpl w:val="FAC4C7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DA17AD"/>
    <w:multiLevelType w:val="hybridMultilevel"/>
    <w:tmpl w:val="F834867E"/>
    <w:lvl w:ilvl="0" w:tplc="545A6F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2722E4"/>
    <w:multiLevelType w:val="multilevel"/>
    <w:tmpl w:val="8F345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13E3C"/>
    <w:multiLevelType w:val="multilevel"/>
    <w:tmpl w:val="94D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43DDC"/>
    <w:multiLevelType w:val="hybridMultilevel"/>
    <w:tmpl w:val="DBBA1B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C70919"/>
    <w:multiLevelType w:val="multilevel"/>
    <w:tmpl w:val="62D4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5B"/>
    <w:rsid w:val="00005048"/>
    <w:rsid w:val="000053DA"/>
    <w:rsid w:val="00005876"/>
    <w:rsid w:val="000113BC"/>
    <w:rsid w:val="00012A0B"/>
    <w:rsid w:val="00020EAD"/>
    <w:rsid w:val="000233D9"/>
    <w:rsid w:val="00024BFE"/>
    <w:rsid w:val="00025000"/>
    <w:rsid w:val="00026172"/>
    <w:rsid w:val="00030A8D"/>
    <w:rsid w:val="00030C07"/>
    <w:rsid w:val="0003284C"/>
    <w:rsid w:val="0003392E"/>
    <w:rsid w:val="00042EEB"/>
    <w:rsid w:val="00044354"/>
    <w:rsid w:val="00052611"/>
    <w:rsid w:val="000539EC"/>
    <w:rsid w:val="00054F65"/>
    <w:rsid w:val="00056756"/>
    <w:rsid w:val="000619D1"/>
    <w:rsid w:val="00062A3F"/>
    <w:rsid w:val="00064C03"/>
    <w:rsid w:val="000657B1"/>
    <w:rsid w:val="0007327A"/>
    <w:rsid w:val="000741E8"/>
    <w:rsid w:val="00075F6D"/>
    <w:rsid w:val="00076685"/>
    <w:rsid w:val="000775B0"/>
    <w:rsid w:val="00081A01"/>
    <w:rsid w:val="0008342A"/>
    <w:rsid w:val="00083A80"/>
    <w:rsid w:val="00084268"/>
    <w:rsid w:val="000923FF"/>
    <w:rsid w:val="000A1758"/>
    <w:rsid w:val="000A3DD2"/>
    <w:rsid w:val="000A4098"/>
    <w:rsid w:val="000A4A16"/>
    <w:rsid w:val="000A5455"/>
    <w:rsid w:val="000A6C25"/>
    <w:rsid w:val="000A7293"/>
    <w:rsid w:val="000A7323"/>
    <w:rsid w:val="000B3CD2"/>
    <w:rsid w:val="000B4038"/>
    <w:rsid w:val="000B4AF4"/>
    <w:rsid w:val="000B618E"/>
    <w:rsid w:val="000C244E"/>
    <w:rsid w:val="000C3B45"/>
    <w:rsid w:val="000C4E82"/>
    <w:rsid w:val="000C59D4"/>
    <w:rsid w:val="000C65FB"/>
    <w:rsid w:val="000C6BDC"/>
    <w:rsid w:val="000C7204"/>
    <w:rsid w:val="000D221F"/>
    <w:rsid w:val="000D5418"/>
    <w:rsid w:val="000E0951"/>
    <w:rsid w:val="000E0B83"/>
    <w:rsid w:val="000E1DF5"/>
    <w:rsid w:val="000E7AAC"/>
    <w:rsid w:val="000F0C0E"/>
    <w:rsid w:val="000F1DEC"/>
    <w:rsid w:val="000F5EC5"/>
    <w:rsid w:val="000F66BF"/>
    <w:rsid w:val="00100903"/>
    <w:rsid w:val="00104869"/>
    <w:rsid w:val="00106BBC"/>
    <w:rsid w:val="0011115F"/>
    <w:rsid w:val="00112A5F"/>
    <w:rsid w:val="00115BCB"/>
    <w:rsid w:val="00127BF6"/>
    <w:rsid w:val="00130DB6"/>
    <w:rsid w:val="0013389F"/>
    <w:rsid w:val="00135306"/>
    <w:rsid w:val="00140041"/>
    <w:rsid w:val="001405EA"/>
    <w:rsid w:val="0014114A"/>
    <w:rsid w:val="001411EC"/>
    <w:rsid w:val="00141B23"/>
    <w:rsid w:val="00141C7E"/>
    <w:rsid w:val="00145663"/>
    <w:rsid w:val="0015083C"/>
    <w:rsid w:val="001519EE"/>
    <w:rsid w:val="00154893"/>
    <w:rsid w:val="00155358"/>
    <w:rsid w:val="00155463"/>
    <w:rsid w:val="00155689"/>
    <w:rsid w:val="00161C79"/>
    <w:rsid w:val="0016283A"/>
    <w:rsid w:val="001671F6"/>
    <w:rsid w:val="001714CB"/>
    <w:rsid w:val="001717F6"/>
    <w:rsid w:val="0017275B"/>
    <w:rsid w:val="00172ADA"/>
    <w:rsid w:val="00173280"/>
    <w:rsid w:val="00176638"/>
    <w:rsid w:val="00180B5A"/>
    <w:rsid w:val="00180EF1"/>
    <w:rsid w:val="0018280C"/>
    <w:rsid w:val="00184A15"/>
    <w:rsid w:val="0018615E"/>
    <w:rsid w:val="00187070"/>
    <w:rsid w:val="001908EB"/>
    <w:rsid w:val="00192303"/>
    <w:rsid w:val="0019304B"/>
    <w:rsid w:val="00194145"/>
    <w:rsid w:val="001962FD"/>
    <w:rsid w:val="001A2303"/>
    <w:rsid w:val="001A2346"/>
    <w:rsid w:val="001A306E"/>
    <w:rsid w:val="001A3701"/>
    <w:rsid w:val="001A4118"/>
    <w:rsid w:val="001A7195"/>
    <w:rsid w:val="001B4327"/>
    <w:rsid w:val="001B7F2E"/>
    <w:rsid w:val="001C2FE0"/>
    <w:rsid w:val="001C30B1"/>
    <w:rsid w:val="001C48B3"/>
    <w:rsid w:val="001C5797"/>
    <w:rsid w:val="001C63FF"/>
    <w:rsid w:val="001D1A58"/>
    <w:rsid w:val="001D524F"/>
    <w:rsid w:val="001D5ECB"/>
    <w:rsid w:val="001D6E2F"/>
    <w:rsid w:val="001D754F"/>
    <w:rsid w:val="001E0E2A"/>
    <w:rsid w:val="001E1292"/>
    <w:rsid w:val="001E12EA"/>
    <w:rsid w:val="001E49A4"/>
    <w:rsid w:val="001E59BF"/>
    <w:rsid w:val="001F169B"/>
    <w:rsid w:val="001F1960"/>
    <w:rsid w:val="001F269B"/>
    <w:rsid w:val="001F3807"/>
    <w:rsid w:val="00202B27"/>
    <w:rsid w:val="00206F23"/>
    <w:rsid w:val="00211E2A"/>
    <w:rsid w:val="00220550"/>
    <w:rsid w:val="00220792"/>
    <w:rsid w:val="002237D1"/>
    <w:rsid w:val="0022697F"/>
    <w:rsid w:val="00236995"/>
    <w:rsid w:val="00243769"/>
    <w:rsid w:val="00245868"/>
    <w:rsid w:val="00247C97"/>
    <w:rsid w:val="002531C6"/>
    <w:rsid w:val="002619FD"/>
    <w:rsid w:val="00264763"/>
    <w:rsid w:val="00275CFA"/>
    <w:rsid w:val="0028110C"/>
    <w:rsid w:val="00281133"/>
    <w:rsid w:val="00286DC9"/>
    <w:rsid w:val="002908E8"/>
    <w:rsid w:val="002930FF"/>
    <w:rsid w:val="00293175"/>
    <w:rsid w:val="002A1302"/>
    <w:rsid w:val="002A18E3"/>
    <w:rsid w:val="002A1C47"/>
    <w:rsid w:val="002A1D20"/>
    <w:rsid w:val="002A1E34"/>
    <w:rsid w:val="002A300E"/>
    <w:rsid w:val="002A37A3"/>
    <w:rsid w:val="002A4DF4"/>
    <w:rsid w:val="002A56EA"/>
    <w:rsid w:val="002A7D71"/>
    <w:rsid w:val="002B2BD3"/>
    <w:rsid w:val="002B2F7F"/>
    <w:rsid w:val="002B6DF4"/>
    <w:rsid w:val="002C0FD0"/>
    <w:rsid w:val="002D21B8"/>
    <w:rsid w:val="002D2FDE"/>
    <w:rsid w:val="002D5F44"/>
    <w:rsid w:val="002E0D05"/>
    <w:rsid w:val="002E1D80"/>
    <w:rsid w:val="002E30C7"/>
    <w:rsid w:val="002E546B"/>
    <w:rsid w:val="002E5F03"/>
    <w:rsid w:val="002E71DA"/>
    <w:rsid w:val="002F1B55"/>
    <w:rsid w:val="002F2725"/>
    <w:rsid w:val="002F4593"/>
    <w:rsid w:val="002F494F"/>
    <w:rsid w:val="002F6A7B"/>
    <w:rsid w:val="002F6BF6"/>
    <w:rsid w:val="002F7D19"/>
    <w:rsid w:val="00301816"/>
    <w:rsid w:val="003066BF"/>
    <w:rsid w:val="003066C2"/>
    <w:rsid w:val="00306872"/>
    <w:rsid w:val="00307955"/>
    <w:rsid w:val="0031224B"/>
    <w:rsid w:val="0031246D"/>
    <w:rsid w:val="00313993"/>
    <w:rsid w:val="0031545E"/>
    <w:rsid w:val="00317346"/>
    <w:rsid w:val="003266F6"/>
    <w:rsid w:val="00343EDB"/>
    <w:rsid w:val="00346EB5"/>
    <w:rsid w:val="003524C0"/>
    <w:rsid w:val="00356EBA"/>
    <w:rsid w:val="00357F3A"/>
    <w:rsid w:val="00361CEA"/>
    <w:rsid w:val="003648B9"/>
    <w:rsid w:val="003711C3"/>
    <w:rsid w:val="00373479"/>
    <w:rsid w:val="00373D56"/>
    <w:rsid w:val="00375A1B"/>
    <w:rsid w:val="003777BB"/>
    <w:rsid w:val="00377AB8"/>
    <w:rsid w:val="00382ED4"/>
    <w:rsid w:val="00385EBB"/>
    <w:rsid w:val="00386073"/>
    <w:rsid w:val="0038685D"/>
    <w:rsid w:val="00387040"/>
    <w:rsid w:val="00387F00"/>
    <w:rsid w:val="00392236"/>
    <w:rsid w:val="0039372F"/>
    <w:rsid w:val="003A4F88"/>
    <w:rsid w:val="003A5140"/>
    <w:rsid w:val="003A59A7"/>
    <w:rsid w:val="003A61CB"/>
    <w:rsid w:val="003B5C63"/>
    <w:rsid w:val="003B68A3"/>
    <w:rsid w:val="003B783F"/>
    <w:rsid w:val="003C4A73"/>
    <w:rsid w:val="003C774F"/>
    <w:rsid w:val="003D14DA"/>
    <w:rsid w:val="003D2875"/>
    <w:rsid w:val="003D3FC9"/>
    <w:rsid w:val="003D4AE1"/>
    <w:rsid w:val="003D7645"/>
    <w:rsid w:val="003E0393"/>
    <w:rsid w:val="003E3E26"/>
    <w:rsid w:val="003E43F3"/>
    <w:rsid w:val="003E7F37"/>
    <w:rsid w:val="003F0812"/>
    <w:rsid w:val="003F3A19"/>
    <w:rsid w:val="003F3A89"/>
    <w:rsid w:val="003F6CDA"/>
    <w:rsid w:val="003F7E7E"/>
    <w:rsid w:val="00403E5A"/>
    <w:rsid w:val="00405CCA"/>
    <w:rsid w:val="00414C75"/>
    <w:rsid w:val="00414D07"/>
    <w:rsid w:val="0041676E"/>
    <w:rsid w:val="00416D0C"/>
    <w:rsid w:val="00417F39"/>
    <w:rsid w:val="00422A1C"/>
    <w:rsid w:val="00422F0E"/>
    <w:rsid w:val="00423453"/>
    <w:rsid w:val="0042353D"/>
    <w:rsid w:val="004244B0"/>
    <w:rsid w:val="00424ABC"/>
    <w:rsid w:val="00431EB1"/>
    <w:rsid w:val="004329EE"/>
    <w:rsid w:val="004331E6"/>
    <w:rsid w:val="00434F77"/>
    <w:rsid w:val="00437711"/>
    <w:rsid w:val="00437BB2"/>
    <w:rsid w:val="0044034D"/>
    <w:rsid w:val="00442AAF"/>
    <w:rsid w:val="004430BE"/>
    <w:rsid w:val="00446C2A"/>
    <w:rsid w:val="00450756"/>
    <w:rsid w:val="00450C7F"/>
    <w:rsid w:val="00452191"/>
    <w:rsid w:val="00453483"/>
    <w:rsid w:val="00453AE0"/>
    <w:rsid w:val="00453EAF"/>
    <w:rsid w:val="004577C3"/>
    <w:rsid w:val="00461CAD"/>
    <w:rsid w:val="00464F8B"/>
    <w:rsid w:val="00476ABD"/>
    <w:rsid w:val="00482EA0"/>
    <w:rsid w:val="00485389"/>
    <w:rsid w:val="00486A48"/>
    <w:rsid w:val="00492CF0"/>
    <w:rsid w:val="004A0696"/>
    <w:rsid w:val="004A1DAC"/>
    <w:rsid w:val="004A2BAD"/>
    <w:rsid w:val="004A31E8"/>
    <w:rsid w:val="004A49E5"/>
    <w:rsid w:val="004A4A13"/>
    <w:rsid w:val="004A5083"/>
    <w:rsid w:val="004A6FCF"/>
    <w:rsid w:val="004A78E4"/>
    <w:rsid w:val="004B0FDC"/>
    <w:rsid w:val="004B169A"/>
    <w:rsid w:val="004B30CC"/>
    <w:rsid w:val="004B413B"/>
    <w:rsid w:val="004B44D1"/>
    <w:rsid w:val="004C09A7"/>
    <w:rsid w:val="004C2F9C"/>
    <w:rsid w:val="004C4317"/>
    <w:rsid w:val="004C5C43"/>
    <w:rsid w:val="004D1AE6"/>
    <w:rsid w:val="004D3BAE"/>
    <w:rsid w:val="004D3F73"/>
    <w:rsid w:val="004D62A1"/>
    <w:rsid w:val="004E0FDC"/>
    <w:rsid w:val="004E594F"/>
    <w:rsid w:val="004F0A5D"/>
    <w:rsid w:val="004F2464"/>
    <w:rsid w:val="004F5A16"/>
    <w:rsid w:val="004F5DC5"/>
    <w:rsid w:val="004F605E"/>
    <w:rsid w:val="005000FD"/>
    <w:rsid w:val="005002F2"/>
    <w:rsid w:val="00505D80"/>
    <w:rsid w:val="005074E5"/>
    <w:rsid w:val="005112E5"/>
    <w:rsid w:val="00523E4D"/>
    <w:rsid w:val="005254AA"/>
    <w:rsid w:val="00525F28"/>
    <w:rsid w:val="00527E1F"/>
    <w:rsid w:val="00531596"/>
    <w:rsid w:val="00536149"/>
    <w:rsid w:val="00537151"/>
    <w:rsid w:val="00537F49"/>
    <w:rsid w:val="0054036F"/>
    <w:rsid w:val="0054384C"/>
    <w:rsid w:val="00543FA2"/>
    <w:rsid w:val="00544A14"/>
    <w:rsid w:val="00544B97"/>
    <w:rsid w:val="00546883"/>
    <w:rsid w:val="0054764C"/>
    <w:rsid w:val="005514BA"/>
    <w:rsid w:val="005515AE"/>
    <w:rsid w:val="00556375"/>
    <w:rsid w:val="00557295"/>
    <w:rsid w:val="00557DBC"/>
    <w:rsid w:val="00562E96"/>
    <w:rsid w:val="00563681"/>
    <w:rsid w:val="00565DEA"/>
    <w:rsid w:val="00566221"/>
    <w:rsid w:val="00566449"/>
    <w:rsid w:val="005672CC"/>
    <w:rsid w:val="0056753F"/>
    <w:rsid w:val="00571975"/>
    <w:rsid w:val="005741F1"/>
    <w:rsid w:val="00574F11"/>
    <w:rsid w:val="00576DB6"/>
    <w:rsid w:val="00580B25"/>
    <w:rsid w:val="005875E1"/>
    <w:rsid w:val="005907C2"/>
    <w:rsid w:val="00592D63"/>
    <w:rsid w:val="005941CE"/>
    <w:rsid w:val="00595093"/>
    <w:rsid w:val="005A2D6E"/>
    <w:rsid w:val="005A707C"/>
    <w:rsid w:val="005A7470"/>
    <w:rsid w:val="005B146E"/>
    <w:rsid w:val="005B20C4"/>
    <w:rsid w:val="005B40F0"/>
    <w:rsid w:val="005B6A13"/>
    <w:rsid w:val="005C0E4A"/>
    <w:rsid w:val="005C116E"/>
    <w:rsid w:val="005C513F"/>
    <w:rsid w:val="005C75FB"/>
    <w:rsid w:val="005C7A2D"/>
    <w:rsid w:val="005D26AC"/>
    <w:rsid w:val="005D4597"/>
    <w:rsid w:val="005D4BA7"/>
    <w:rsid w:val="005D5A56"/>
    <w:rsid w:val="005D6769"/>
    <w:rsid w:val="005D6B8F"/>
    <w:rsid w:val="005E0C98"/>
    <w:rsid w:val="005E133E"/>
    <w:rsid w:val="005E3879"/>
    <w:rsid w:val="005E5446"/>
    <w:rsid w:val="005E5DCB"/>
    <w:rsid w:val="005E65B6"/>
    <w:rsid w:val="005F1523"/>
    <w:rsid w:val="005F5FFB"/>
    <w:rsid w:val="005F600A"/>
    <w:rsid w:val="005F6B3E"/>
    <w:rsid w:val="005F7A0B"/>
    <w:rsid w:val="00604D5B"/>
    <w:rsid w:val="00607C3A"/>
    <w:rsid w:val="00611D8B"/>
    <w:rsid w:val="00612C34"/>
    <w:rsid w:val="00613524"/>
    <w:rsid w:val="00616C7A"/>
    <w:rsid w:val="00620B6F"/>
    <w:rsid w:val="006215E3"/>
    <w:rsid w:val="006235D2"/>
    <w:rsid w:val="00623606"/>
    <w:rsid w:val="00623E96"/>
    <w:rsid w:val="006245BB"/>
    <w:rsid w:val="00627E6A"/>
    <w:rsid w:val="006306A2"/>
    <w:rsid w:val="0063471D"/>
    <w:rsid w:val="00635B25"/>
    <w:rsid w:val="006370F4"/>
    <w:rsid w:val="00640C7B"/>
    <w:rsid w:val="006425A1"/>
    <w:rsid w:val="00642E3F"/>
    <w:rsid w:val="00643B2B"/>
    <w:rsid w:val="006476A2"/>
    <w:rsid w:val="0064792A"/>
    <w:rsid w:val="00654843"/>
    <w:rsid w:val="00654B72"/>
    <w:rsid w:val="00655CFF"/>
    <w:rsid w:val="0065649E"/>
    <w:rsid w:val="006615B4"/>
    <w:rsid w:val="00664452"/>
    <w:rsid w:val="006649EC"/>
    <w:rsid w:val="006723B0"/>
    <w:rsid w:val="00674305"/>
    <w:rsid w:val="00674425"/>
    <w:rsid w:val="00676C18"/>
    <w:rsid w:val="00677F0E"/>
    <w:rsid w:val="00677F44"/>
    <w:rsid w:val="006800F7"/>
    <w:rsid w:val="00680573"/>
    <w:rsid w:val="006827A2"/>
    <w:rsid w:val="00682C49"/>
    <w:rsid w:val="00684BE6"/>
    <w:rsid w:val="00685452"/>
    <w:rsid w:val="00687098"/>
    <w:rsid w:val="006907D8"/>
    <w:rsid w:val="00692600"/>
    <w:rsid w:val="006955A5"/>
    <w:rsid w:val="006A5301"/>
    <w:rsid w:val="006A60CD"/>
    <w:rsid w:val="006A6666"/>
    <w:rsid w:val="006A68F6"/>
    <w:rsid w:val="006A7C58"/>
    <w:rsid w:val="006B1663"/>
    <w:rsid w:val="006B2055"/>
    <w:rsid w:val="006B338A"/>
    <w:rsid w:val="006B4B82"/>
    <w:rsid w:val="006B516C"/>
    <w:rsid w:val="006B57C9"/>
    <w:rsid w:val="006B5F78"/>
    <w:rsid w:val="006C57DF"/>
    <w:rsid w:val="006C7AD8"/>
    <w:rsid w:val="006D310A"/>
    <w:rsid w:val="006D53FD"/>
    <w:rsid w:val="006D75EF"/>
    <w:rsid w:val="006E1419"/>
    <w:rsid w:val="006E2040"/>
    <w:rsid w:val="006E3856"/>
    <w:rsid w:val="006E428C"/>
    <w:rsid w:val="006E4BCC"/>
    <w:rsid w:val="006E52DC"/>
    <w:rsid w:val="006E6D32"/>
    <w:rsid w:val="006E7926"/>
    <w:rsid w:val="006F46FE"/>
    <w:rsid w:val="006F748B"/>
    <w:rsid w:val="007019DA"/>
    <w:rsid w:val="00703618"/>
    <w:rsid w:val="007049D9"/>
    <w:rsid w:val="00704F1B"/>
    <w:rsid w:val="00707A21"/>
    <w:rsid w:val="00713783"/>
    <w:rsid w:val="00714390"/>
    <w:rsid w:val="00715388"/>
    <w:rsid w:val="00715F70"/>
    <w:rsid w:val="00724178"/>
    <w:rsid w:val="0072552F"/>
    <w:rsid w:val="00726738"/>
    <w:rsid w:val="0072690D"/>
    <w:rsid w:val="00726F13"/>
    <w:rsid w:val="007321A8"/>
    <w:rsid w:val="007340DA"/>
    <w:rsid w:val="00737468"/>
    <w:rsid w:val="00737CFB"/>
    <w:rsid w:val="00741991"/>
    <w:rsid w:val="007422E8"/>
    <w:rsid w:val="00743A12"/>
    <w:rsid w:val="00752326"/>
    <w:rsid w:val="00753694"/>
    <w:rsid w:val="00766583"/>
    <w:rsid w:val="007667A3"/>
    <w:rsid w:val="007667AD"/>
    <w:rsid w:val="00766E61"/>
    <w:rsid w:val="00767322"/>
    <w:rsid w:val="007715BF"/>
    <w:rsid w:val="00771ECD"/>
    <w:rsid w:val="007722BE"/>
    <w:rsid w:val="007732ED"/>
    <w:rsid w:val="00777849"/>
    <w:rsid w:val="00785E12"/>
    <w:rsid w:val="00792347"/>
    <w:rsid w:val="00796411"/>
    <w:rsid w:val="00796634"/>
    <w:rsid w:val="007A3FC9"/>
    <w:rsid w:val="007A4359"/>
    <w:rsid w:val="007A66D6"/>
    <w:rsid w:val="007A73CC"/>
    <w:rsid w:val="007B04DC"/>
    <w:rsid w:val="007B41AB"/>
    <w:rsid w:val="007B63E3"/>
    <w:rsid w:val="007C4F33"/>
    <w:rsid w:val="007D469D"/>
    <w:rsid w:val="007E37A4"/>
    <w:rsid w:val="007E5674"/>
    <w:rsid w:val="007E60A8"/>
    <w:rsid w:val="007E65B0"/>
    <w:rsid w:val="007F0072"/>
    <w:rsid w:val="007F4F5D"/>
    <w:rsid w:val="007F6AD5"/>
    <w:rsid w:val="007F70D0"/>
    <w:rsid w:val="00811741"/>
    <w:rsid w:val="008145C9"/>
    <w:rsid w:val="00816DA8"/>
    <w:rsid w:val="00817DAE"/>
    <w:rsid w:val="008200D4"/>
    <w:rsid w:val="00821C52"/>
    <w:rsid w:val="00827020"/>
    <w:rsid w:val="008347AA"/>
    <w:rsid w:val="008367A1"/>
    <w:rsid w:val="00836E72"/>
    <w:rsid w:val="008375D4"/>
    <w:rsid w:val="0084558C"/>
    <w:rsid w:val="008500FC"/>
    <w:rsid w:val="00860A30"/>
    <w:rsid w:val="008660C4"/>
    <w:rsid w:val="008679AA"/>
    <w:rsid w:val="008747AF"/>
    <w:rsid w:val="00884C5A"/>
    <w:rsid w:val="00884E22"/>
    <w:rsid w:val="008965A6"/>
    <w:rsid w:val="008A07E4"/>
    <w:rsid w:val="008A0E59"/>
    <w:rsid w:val="008A2AF0"/>
    <w:rsid w:val="008A2DD1"/>
    <w:rsid w:val="008A4E2B"/>
    <w:rsid w:val="008B3D80"/>
    <w:rsid w:val="008B3DDD"/>
    <w:rsid w:val="008B499A"/>
    <w:rsid w:val="008B6C91"/>
    <w:rsid w:val="008C0095"/>
    <w:rsid w:val="008C2E81"/>
    <w:rsid w:val="008C34C2"/>
    <w:rsid w:val="008C71C6"/>
    <w:rsid w:val="008D3FB6"/>
    <w:rsid w:val="008D4B4A"/>
    <w:rsid w:val="008D76CC"/>
    <w:rsid w:val="008D783C"/>
    <w:rsid w:val="008E160F"/>
    <w:rsid w:val="008E24CB"/>
    <w:rsid w:val="008E437E"/>
    <w:rsid w:val="008E4B45"/>
    <w:rsid w:val="008E6BCE"/>
    <w:rsid w:val="008F56FD"/>
    <w:rsid w:val="008F616F"/>
    <w:rsid w:val="008F6315"/>
    <w:rsid w:val="008F70A2"/>
    <w:rsid w:val="008F7E8D"/>
    <w:rsid w:val="00901C77"/>
    <w:rsid w:val="009023A3"/>
    <w:rsid w:val="009023AC"/>
    <w:rsid w:val="009065B5"/>
    <w:rsid w:val="00910CEC"/>
    <w:rsid w:val="009156A5"/>
    <w:rsid w:val="00922788"/>
    <w:rsid w:val="00922912"/>
    <w:rsid w:val="00922BE0"/>
    <w:rsid w:val="009258FF"/>
    <w:rsid w:val="0092692E"/>
    <w:rsid w:val="00932E08"/>
    <w:rsid w:val="00933154"/>
    <w:rsid w:val="00935B91"/>
    <w:rsid w:val="00936758"/>
    <w:rsid w:val="0094282E"/>
    <w:rsid w:val="00942E75"/>
    <w:rsid w:val="009443F6"/>
    <w:rsid w:val="00946B49"/>
    <w:rsid w:val="009479FE"/>
    <w:rsid w:val="00955F0E"/>
    <w:rsid w:val="00957D69"/>
    <w:rsid w:val="00961792"/>
    <w:rsid w:val="00975981"/>
    <w:rsid w:val="00983480"/>
    <w:rsid w:val="00983E19"/>
    <w:rsid w:val="00993CBD"/>
    <w:rsid w:val="009A04DF"/>
    <w:rsid w:val="009A0706"/>
    <w:rsid w:val="009A0E5B"/>
    <w:rsid w:val="009A402D"/>
    <w:rsid w:val="009A5933"/>
    <w:rsid w:val="009A763A"/>
    <w:rsid w:val="009B0B41"/>
    <w:rsid w:val="009B22D3"/>
    <w:rsid w:val="009B34EF"/>
    <w:rsid w:val="009B5E41"/>
    <w:rsid w:val="009B5E80"/>
    <w:rsid w:val="009B65EF"/>
    <w:rsid w:val="009B7096"/>
    <w:rsid w:val="009C2142"/>
    <w:rsid w:val="009C4BF2"/>
    <w:rsid w:val="009C6EA3"/>
    <w:rsid w:val="009D0E8D"/>
    <w:rsid w:val="009D2434"/>
    <w:rsid w:val="009D2B1E"/>
    <w:rsid w:val="009D6B8D"/>
    <w:rsid w:val="009D7078"/>
    <w:rsid w:val="009D7462"/>
    <w:rsid w:val="009E096D"/>
    <w:rsid w:val="009E2F4D"/>
    <w:rsid w:val="009E4A12"/>
    <w:rsid w:val="009E62B1"/>
    <w:rsid w:val="00A00B48"/>
    <w:rsid w:val="00A01217"/>
    <w:rsid w:val="00A027A1"/>
    <w:rsid w:val="00A03888"/>
    <w:rsid w:val="00A061E7"/>
    <w:rsid w:val="00A07740"/>
    <w:rsid w:val="00A07E71"/>
    <w:rsid w:val="00A10ADC"/>
    <w:rsid w:val="00A116B0"/>
    <w:rsid w:val="00A16963"/>
    <w:rsid w:val="00A171CD"/>
    <w:rsid w:val="00A2345F"/>
    <w:rsid w:val="00A25D6D"/>
    <w:rsid w:val="00A31120"/>
    <w:rsid w:val="00A37F9F"/>
    <w:rsid w:val="00A40607"/>
    <w:rsid w:val="00A40B5B"/>
    <w:rsid w:val="00A43EB3"/>
    <w:rsid w:val="00A477E6"/>
    <w:rsid w:val="00A47F52"/>
    <w:rsid w:val="00A501C7"/>
    <w:rsid w:val="00A50AE3"/>
    <w:rsid w:val="00A51EBE"/>
    <w:rsid w:val="00A62983"/>
    <w:rsid w:val="00A64F89"/>
    <w:rsid w:val="00A66DB9"/>
    <w:rsid w:val="00A7089C"/>
    <w:rsid w:val="00A70FBA"/>
    <w:rsid w:val="00A74655"/>
    <w:rsid w:val="00A85035"/>
    <w:rsid w:val="00A91E22"/>
    <w:rsid w:val="00A92159"/>
    <w:rsid w:val="00A924CD"/>
    <w:rsid w:val="00A94D89"/>
    <w:rsid w:val="00A96DEE"/>
    <w:rsid w:val="00A96EB6"/>
    <w:rsid w:val="00AA2B40"/>
    <w:rsid w:val="00AA5320"/>
    <w:rsid w:val="00AB0DEE"/>
    <w:rsid w:val="00AB1948"/>
    <w:rsid w:val="00AB2499"/>
    <w:rsid w:val="00AB3B3E"/>
    <w:rsid w:val="00AB5132"/>
    <w:rsid w:val="00AC239D"/>
    <w:rsid w:val="00AC734F"/>
    <w:rsid w:val="00AD0FCC"/>
    <w:rsid w:val="00AE1112"/>
    <w:rsid w:val="00AE15A3"/>
    <w:rsid w:val="00AE1C23"/>
    <w:rsid w:val="00AE296F"/>
    <w:rsid w:val="00AE54BE"/>
    <w:rsid w:val="00AE59C5"/>
    <w:rsid w:val="00AF6975"/>
    <w:rsid w:val="00B00C2E"/>
    <w:rsid w:val="00B02C79"/>
    <w:rsid w:val="00B041DD"/>
    <w:rsid w:val="00B04EB2"/>
    <w:rsid w:val="00B06412"/>
    <w:rsid w:val="00B06ECE"/>
    <w:rsid w:val="00B12BFD"/>
    <w:rsid w:val="00B135A5"/>
    <w:rsid w:val="00B13816"/>
    <w:rsid w:val="00B211DB"/>
    <w:rsid w:val="00B25A62"/>
    <w:rsid w:val="00B25B0C"/>
    <w:rsid w:val="00B307CD"/>
    <w:rsid w:val="00B34FC3"/>
    <w:rsid w:val="00B364D7"/>
    <w:rsid w:val="00B36C57"/>
    <w:rsid w:val="00B3785D"/>
    <w:rsid w:val="00B40C4E"/>
    <w:rsid w:val="00B44A13"/>
    <w:rsid w:val="00B50017"/>
    <w:rsid w:val="00B529AB"/>
    <w:rsid w:val="00B53F69"/>
    <w:rsid w:val="00B55B70"/>
    <w:rsid w:val="00B62CC3"/>
    <w:rsid w:val="00B665CD"/>
    <w:rsid w:val="00B66843"/>
    <w:rsid w:val="00B67073"/>
    <w:rsid w:val="00B70100"/>
    <w:rsid w:val="00B70D93"/>
    <w:rsid w:val="00B730F5"/>
    <w:rsid w:val="00B825B0"/>
    <w:rsid w:val="00B843B1"/>
    <w:rsid w:val="00B84586"/>
    <w:rsid w:val="00B86D9F"/>
    <w:rsid w:val="00B907BE"/>
    <w:rsid w:val="00B9296A"/>
    <w:rsid w:val="00B93493"/>
    <w:rsid w:val="00BA0958"/>
    <w:rsid w:val="00BA2E89"/>
    <w:rsid w:val="00BA38C7"/>
    <w:rsid w:val="00BA3A4C"/>
    <w:rsid w:val="00BA451C"/>
    <w:rsid w:val="00BB06FC"/>
    <w:rsid w:val="00BB33E1"/>
    <w:rsid w:val="00BB3D78"/>
    <w:rsid w:val="00BC0F07"/>
    <w:rsid w:val="00BC3D18"/>
    <w:rsid w:val="00BC5591"/>
    <w:rsid w:val="00BC65E8"/>
    <w:rsid w:val="00BC7C63"/>
    <w:rsid w:val="00BD07AE"/>
    <w:rsid w:val="00BD1237"/>
    <w:rsid w:val="00BD31C9"/>
    <w:rsid w:val="00BD52D0"/>
    <w:rsid w:val="00BD5428"/>
    <w:rsid w:val="00BE2220"/>
    <w:rsid w:val="00BE23BE"/>
    <w:rsid w:val="00BE5D73"/>
    <w:rsid w:val="00BE6AD6"/>
    <w:rsid w:val="00BF2C7B"/>
    <w:rsid w:val="00BF5996"/>
    <w:rsid w:val="00BF6D15"/>
    <w:rsid w:val="00C03F04"/>
    <w:rsid w:val="00C06D62"/>
    <w:rsid w:val="00C06F90"/>
    <w:rsid w:val="00C0717C"/>
    <w:rsid w:val="00C07A94"/>
    <w:rsid w:val="00C136B6"/>
    <w:rsid w:val="00C15B61"/>
    <w:rsid w:val="00C1634A"/>
    <w:rsid w:val="00C1732E"/>
    <w:rsid w:val="00C17662"/>
    <w:rsid w:val="00C17B5B"/>
    <w:rsid w:val="00C226BD"/>
    <w:rsid w:val="00C2291A"/>
    <w:rsid w:val="00C23BAD"/>
    <w:rsid w:val="00C35088"/>
    <w:rsid w:val="00C44E32"/>
    <w:rsid w:val="00C45455"/>
    <w:rsid w:val="00C46433"/>
    <w:rsid w:val="00C47100"/>
    <w:rsid w:val="00C5194B"/>
    <w:rsid w:val="00C539F2"/>
    <w:rsid w:val="00C53DC0"/>
    <w:rsid w:val="00C611C3"/>
    <w:rsid w:val="00C61345"/>
    <w:rsid w:val="00C6410D"/>
    <w:rsid w:val="00C65E88"/>
    <w:rsid w:val="00C6709C"/>
    <w:rsid w:val="00C679AA"/>
    <w:rsid w:val="00C761F8"/>
    <w:rsid w:val="00C85613"/>
    <w:rsid w:val="00C859DC"/>
    <w:rsid w:val="00C85B36"/>
    <w:rsid w:val="00C93432"/>
    <w:rsid w:val="00C9471C"/>
    <w:rsid w:val="00C970B1"/>
    <w:rsid w:val="00CA0A38"/>
    <w:rsid w:val="00CA577A"/>
    <w:rsid w:val="00CB01A2"/>
    <w:rsid w:val="00CB3717"/>
    <w:rsid w:val="00CB6CB8"/>
    <w:rsid w:val="00CB7B8D"/>
    <w:rsid w:val="00CC097B"/>
    <w:rsid w:val="00CC17A1"/>
    <w:rsid w:val="00CC545A"/>
    <w:rsid w:val="00CC7718"/>
    <w:rsid w:val="00CD4ECA"/>
    <w:rsid w:val="00CD5BF8"/>
    <w:rsid w:val="00CD60DD"/>
    <w:rsid w:val="00CD76FD"/>
    <w:rsid w:val="00CE672F"/>
    <w:rsid w:val="00CE696C"/>
    <w:rsid w:val="00CF4B12"/>
    <w:rsid w:val="00CF5FBC"/>
    <w:rsid w:val="00CF6293"/>
    <w:rsid w:val="00D026B6"/>
    <w:rsid w:val="00D065BF"/>
    <w:rsid w:val="00D10382"/>
    <w:rsid w:val="00D17519"/>
    <w:rsid w:val="00D209F5"/>
    <w:rsid w:val="00D228CC"/>
    <w:rsid w:val="00D24B2C"/>
    <w:rsid w:val="00D30E14"/>
    <w:rsid w:val="00D35E6B"/>
    <w:rsid w:val="00D37D32"/>
    <w:rsid w:val="00D533CA"/>
    <w:rsid w:val="00D562D8"/>
    <w:rsid w:val="00D56BE6"/>
    <w:rsid w:val="00D57AE3"/>
    <w:rsid w:val="00D620A3"/>
    <w:rsid w:val="00D63F13"/>
    <w:rsid w:val="00D65083"/>
    <w:rsid w:val="00D65784"/>
    <w:rsid w:val="00D65E4F"/>
    <w:rsid w:val="00D66DE7"/>
    <w:rsid w:val="00D73D4F"/>
    <w:rsid w:val="00D75A97"/>
    <w:rsid w:val="00D765CB"/>
    <w:rsid w:val="00D765EC"/>
    <w:rsid w:val="00D82ADD"/>
    <w:rsid w:val="00D83337"/>
    <w:rsid w:val="00D85714"/>
    <w:rsid w:val="00D8799C"/>
    <w:rsid w:val="00D908CE"/>
    <w:rsid w:val="00D927EA"/>
    <w:rsid w:val="00D93DF3"/>
    <w:rsid w:val="00D961ED"/>
    <w:rsid w:val="00DA1651"/>
    <w:rsid w:val="00DA19FA"/>
    <w:rsid w:val="00DA23F9"/>
    <w:rsid w:val="00DA5614"/>
    <w:rsid w:val="00DB0982"/>
    <w:rsid w:val="00DB0BDA"/>
    <w:rsid w:val="00DB5042"/>
    <w:rsid w:val="00DC082A"/>
    <w:rsid w:val="00DC1FCA"/>
    <w:rsid w:val="00DC368F"/>
    <w:rsid w:val="00DC708E"/>
    <w:rsid w:val="00DD06FC"/>
    <w:rsid w:val="00DE20A0"/>
    <w:rsid w:val="00DE62B1"/>
    <w:rsid w:val="00DE668B"/>
    <w:rsid w:val="00DE6D0D"/>
    <w:rsid w:val="00DF0029"/>
    <w:rsid w:val="00DF76EB"/>
    <w:rsid w:val="00DF7B1B"/>
    <w:rsid w:val="00DF7D96"/>
    <w:rsid w:val="00E04D98"/>
    <w:rsid w:val="00E057B6"/>
    <w:rsid w:val="00E07870"/>
    <w:rsid w:val="00E105F6"/>
    <w:rsid w:val="00E12D2E"/>
    <w:rsid w:val="00E146D4"/>
    <w:rsid w:val="00E1480E"/>
    <w:rsid w:val="00E152B7"/>
    <w:rsid w:val="00E1585B"/>
    <w:rsid w:val="00E202EF"/>
    <w:rsid w:val="00E25494"/>
    <w:rsid w:val="00E262A7"/>
    <w:rsid w:val="00E27378"/>
    <w:rsid w:val="00E30A66"/>
    <w:rsid w:val="00E31772"/>
    <w:rsid w:val="00E36207"/>
    <w:rsid w:val="00E37A81"/>
    <w:rsid w:val="00E42A61"/>
    <w:rsid w:val="00E45C57"/>
    <w:rsid w:val="00E52994"/>
    <w:rsid w:val="00E53D72"/>
    <w:rsid w:val="00E60995"/>
    <w:rsid w:val="00E60B59"/>
    <w:rsid w:val="00E62E6C"/>
    <w:rsid w:val="00E64E30"/>
    <w:rsid w:val="00E70FDB"/>
    <w:rsid w:val="00E73596"/>
    <w:rsid w:val="00E8004F"/>
    <w:rsid w:val="00E83A16"/>
    <w:rsid w:val="00E84A07"/>
    <w:rsid w:val="00E86DC7"/>
    <w:rsid w:val="00E87C9F"/>
    <w:rsid w:val="00E913AB"/>
    <w:rsid w:val="00E9327B"/>
    <w:rsid w:val="00E93384"/>
    <w:rsid w:val="00E9396D"/>
    <w:rsid w:val="00E95331"/>
    <w:rsid w:val="00EA3C9B"/>
    <w:rsid w:val="00EA4342"/>
    <w:rsid w:val="00EA6204"/>
    <w:rsid w:val="00EA7E72"/>
    <w:rsid w:val="00EB0EEF"/>
    <w:rsid w:val="00EB23F7"/>
    <w:rsid w:val="00EC4CA4"/>
    <w:rsid w:val="00EC7A7E"/>
    <w:rsid w:val="00EC7E58"/>
    <w:rsid w:val="00ED4473"/>
    <w:rsid w:val="00EE08FC"/>
    <w:rsid w:val="00EE0B6D"/>
    <w:rsid w:val="00EE34DC"/>
    <w:rsid w:val="00EE3FF6"/>
    <w:rsid w:val="00EE5066"/>
    <w:rsid w:val="00EF1862"/>
    <w:rsid w:val="00EF38D4"/>
    <w:rsid w:val="00EF6417"/>
    <w:rsid w:val="00F02783"/>
    <w:rsid w:val="00F04781"/>
    <w:rsid w:val="00F0541D"/>
    <w:rsid w:val="00F07C10"/>
    <w:rsid w:val="00F10C8C"/>
    <w:rsid w:val="00F117DC"/>
    <w:rsid w:val="00F17EA2"/>
    <w:rsid w:val="00F24355"/>
    <w:rsid w:val="00F25A2C"/>
    <w:rsid w:val="00F25C56"/>
    <w:rsid w:val="00F2721E"/>
    <w:rsid w:val="00F3557C"/>
    <w:rsid w:val="00F40D6B"/>
    <w:rsid w:val="00F41969"/>
    <w:rsid w:val="00F46343"/>
    <w:rsid w:val="00F50D40"/>
    <w:rsid w:val="00F5200F"/>
    <w:rsid w:val="00F525FD"/>
    <w:rsid w:val="00F53C5A"/>
    <w:rsid w:val="00F54B43"/>
    <w:rsid w:val="00F57F27"/>
    <w:rsid w:val="00F62399"/>
    <w:rsid w:val="00F63E05"/>
    <w:rsid w:val="00F64C1D"/>
    <w:rsid w:val="00F65A23"/>
    <w:rsid w:val="00F668B3"/>
    <w:rsid w:val="00F67EC8"/>
    <w:rsid w:val="00F716CC"/>
    <w:rsid w:val="00F73271"/>
    <w:rsid w:val="00F87C40"/>
    <w:rsid w:val="00F9083A"/>
    <w:rsid w:val="00F9470C"/>
    <w:rsid w:val="00F9686A"/>
    <w:rsid w:val="00FA22A4"/>
    <w:rsid w:val="00FA2935"/>
    <w:rsid w:val="00FA54F5"/>
    <w:rsid w:val="00FA6286"/>
    <w:rsid w:val="00FB0237"/>
    <w:rsid w:val="00FB0F10"/>
    <w:rsid w:val="00FB2F98"/>
    <w:rsid w:val="00FC1F8F"/>
    <w:rsid w:val="00FC2966"/>
    <w:rsid w:val="00FC50FA"/>
    <w:rsid w:val="00FC5775"/>
    <w:rsid w:val="00FC58E9"/>
    <w:rsid w:val="00FD0397"/>
    <w:rsid w:val="00FD10A4"/>
    <w:rsid w:val="00FD35D2"/>
    <w:rsid w:val="00FD4424"/>
    <w:rsid w:val="00FD4A20"/>
    <w:rsid w:val="00FE44F4"/>
    <w:rsid w:val="00FF3ED4"/>
    <w:rsid w:val="00FF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86F3-C96D-45A1-98A6-9B60FD94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275B"/>
    <w:pPr>
      <w:spacing w:after="0" w:line="360" w:lineRule="auto"/>
    </w:pPr>
    <w:rPr>
      <w:rFonts w:eastAsia="Times New Roman" w:cs="Times New Roman"/>
      <w:sz w:val="22"/>
      <w:lang w:eastAsia="ru-RU"/>
    </w:rPr>
  </w:style>
  <w:style w:type="paragraph" w:styleId="1">
    <w:name w:val="heading 1"/>
    <w:basedOn w:val="a0"/>
    <w:next w:val="a0"/>
    <w:link w:val="10"/>
    <w:uiPriority w:val="99"/>
    <w:qFormat/>
    <w:rsid w:val="0017275B"/>
    <w:pPr>
      <w:keepNext/>
      <w:spacing w:before="240" w:after="120"/>
      <w:outlineLvl w:val="0"/>
    </w:pPr>
    <w:rPr>
      <w:rFonts w:ascii="Arial" w:hAnsi="Arial" w:cs="Arial"/>
      <w:b/>
      <w:bCs/>
      <w:caps/>
      <w:color w:val="2C8DE6"/>
      <w:sz w:val="36"/>
      <w:szCs w:val="36"/>
      <w:lang w:val="en-GB" w:eastAsia="en-US"/>
    </w:rPr>
  </w:style>
  <w:style w:type="paragraph" w:styleId="2">
    <w:name w:val="heading 2"/>
    <w:basedOn w:val="a0"/>
    <w:next w:val="a0"/>
    <w:link w:val="20"/>
    <w:uiPriority w:val="99"/>
    <w:qFormat/>
    <w:rsid w:val="0017275B"/>
    <w:pPr>
      <w:keepNext/>
      <w:spacing w:before="240" w:after="120"/>
      <w:outlineLvl w:val="1"/>
    </w:pPr>
    <w:rPr>
      <w:rFonts w:ascii="Arial" w:hAnsi="Arial" w:cs="Arial"/>
      <w:b/>
      <w:bCs/>
      <w:sz w:val="28"/>
      <w:szCs w:val="28"/>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7275B"/>
    <w:rPr>
      <w:rFonts w:ascii="Arial" w:eastAsia="Times New Roman" w:hAnsi="Arial" w:cs="Arial"/>
      <w:b/>
      <w:bCs/>
      <w:caps/>
      <w:color w:val="2C8DE6"/>
      <w:sz w:val="36"/>
      <w:szCs w:val="36"/>
      <w:lang w:val="en-GB"/>
    </w:rPr>
  </w:style>
  <w:style w:type="character" w:customStyle="1" w:styleId="20">
    <w:name w:val="Заголовок 2 Знак"/>
    <w:basedOn w:val="a1"/>
    <w:link w:val="2"/>
    <w:uiPriority w:val="99"/>
    <w:rsid w:val="0017275B"/>
    <w:rPr>
      <w:rFonts w:ascii="Arial" w:eastAsia="Times New Roman" w:hAnsi="Arial" w:cs="Arial"/>
      <w:b/>
      <w:bCs/>
      <w:szCs w:val="28"/>
      <w:lang w:val="en-GB"/>
    </w:rPr>
  </w:style>
  <w:style w:type="character" w:styleId="a4">
    <w:name w:val="Hyperlink"/>
    <w:basedOn w:val="a1"/>
    <w:uiPriority w:val="99"/>
    <w:rsid w:val="0017275B"/>
    <w:rPr>
      <w:color w:val="0000FF"/>
      <w:u w:val="single"/>
    </w:rPr>
  </w:style>
  <w:style w:type="paragraph" w:styleId="a5">
    <w:name w:val="footnote text"/>
    <w:basedOn w:val="a0"/>
    <w:link w:val="a6"/>
    <w:uiPriority w:val="99"/>
    <w:semiHidden/>
    <w:rsid w:val="0017275B"/>
  </w:style>
  <w:style w:type="character" w:customStyle="1" w:styleId="a6">
    <w:name w:val="Текст сноски Знак"/>
    <w:basedOn w:val="a1"/>
    <w:link w:val="a5"/>
    <w:uiPriority w:val="99"/>
    <w:semiHidden/>
    <w:rsid w:val="0017275B"/>
    <w:rPr>
      <w:rFonts w:eastAsia="Times New Roman" w:cs="Times New Roman"/>
      <w:sz w:val="22"/>
      <w:lang w:eastAsia="ru-RU"/>
    </w:rPr>
  </w:style>
  <w:style w:type="character" w:styleId="a7">
    <w:name w:val="footnote reference"/>
    <w:basedOn w:val="a1"/>
    <w:uiPriority w:val="99"/>
    <w:semiHidden/>
    <w:rsid w:val="0017275B"/>
    <w:rPr>
      <w:vertAlign w:val="superscript"/>
    </w:rPr>
  </w:style>
  <w:style w:type="paragraph" w:customStyle="1" w:styleId="a8">
    <w:name w:val="!Текст"/>
    <w:basedOn w:val="a0"/>
    <w:link w:val="a9"/>
    <w:uiPriority w:val="99"/>
    <w:rsid w:val="0017275B"/>
    <w:pPr>
      <w:jc w:val="both"/>
    </w:pPr>
  </w:style>
  <w:style w:type="paragraph" w:customStyle="1" w:styleId="aa">
    <w:name w:val="!Синий заголовок текста"/>
    <w:basedOn w:val="a0"/>
    <w:link w:val="ab"/>
    <w:uiPriority w:val="99"/>
    <w:rsid w:val="0017275B"/>
    <w:pPr>
      <w:jc w:val="both"/>
    </w:pPr>
    <w:rPr>
      <w:b/>
      <w:bCs/>
      <w:color w:val="2C8DE6"/>
      <w:u w:val="single"/>
    </w:rPr>
  </w:style>
  <w:style w:type="character" w:customStyle="1" w:styleId="a9">
    <w:name w:val="!Текст Знак"/>
    <w:link w:val="a8"/>
    <w:uiPriority w:val="99"/>
    <w:locked/>
    <w:rsid w:val="0017275B"/>
    <w:rPr>
      <w:rFonts w:eastAsia="Times New Roman" w:cs="Times New Roman"/>
      <w:sz w:val="22"/>
      <w:lang w:eastAsia="ru-RU"/>
    </w:rPr>
  </w:style>
  <w:style w:type="paragraph" w:customStyle="1" w:styleId="a">
    <w:name w:val="!Список с точками"/>
    <w:basedOn w:val="a0"/>
    <w:link w:val="ac"/>
    <w:uiPriority w:val="99"/>
    <w:rsid w:val="0017275B"/>
    <w:pPr>
      <w:numPr>
        <w:numId w:val="1"/>
      </w:numPr>
      <w:tabs>
        <w:tab w:val="clear" w:pos="644"/>
        <w:tab w:val="num" w:pos="720"/>
      </w:tabs>
      <w:ind w:left="720"/>
      <w:jc w:val="both"/>
    </w:pPr>
  </w:style>
  <w:style w:type="character" w:customStyle="1" w:styleId="ab">
    <w:name w:val="!Синий заголовок текста Знак"/>
    <w:link w:val="aa"/>
    <w:uiPriority w:val="99"/>
    <w:locked/>
    <w:rsid w:val="0017275B"/>
    <w:rPr>
      <w:rFonts w:eastAsia="Times New Roman" w:cs="Times New Roman"/>
      <w:b/>
      <w:bCs/>
      <w:color w:val="2C8DE6"/>
      <w:sz w:val="22"/>
      <w:u w:val="single"/>
      <w:lang w:eastAsia="ru-RU"/>
    </w:rPr>
  </w:style>
  <w:style w:type="paragraph" w:styleId="ad">
    <w:name w:val="List Paragraph"/>
    <w:basedOn w:val="a0"/>
    <w:uiPriority w:val="99"/>
    <w:qFormat/>
    <w:rsid w:val="0017275B"/>
    <w:pPr>
      <w:spacing w:after="200" w:line="276" w:lineRule="auto"/>
      <w:ind w:left="720"/>
    </w:pPr>
    <w:rPr>
      <w:rFonts w:ascii="Calibri" w:hAnsi="Calibri" w:cs="Calibri"/>
      <w:lang w:eastAsia="en-US"/>
    </w:rPr>
  </w:style>
  <w:style w:type="character" w:customStyle="1" w:styleId="ac">
    <w:name w:val="!Список с точками Знак"/>
    <w:link w:val="a"/>
    <w:uiPriority w:val="99"/>
    <w:locked/>
    <w:rsid w:val="0017275B"/>
    <w:rPr>
      <w:rFonts w:eastAsia="Times New Roman" w:cs="Times New Roman"/>
      <w:sz w:val="22"/>
      <w:lang w:eastAsia="ru-RU"/>
    </w:rPr>
  </w:style>
  <w:style w:type="table" w:customStyle="1" w:styleId="11">
    <w:name w:val="Сетка таблицы1"/>
    <w:basedOn w:val="a2"/>
    <w:next w:val="ae"/>
    <w:uiPriority w:val="59"/>
    <w:rsid w:val="0017275B"/>
    <w:pPr>
      <w:spacing w:after="0" w:line="240" w:lineRule="auto"/>
    </w:pPr>
    <w:rPr>
      <w:rFonts w:eastAsia="Times New Roman" w:cs="Times New Roman"/>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39"/>
    <w:rsid w:val="0017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org/testproje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ldskills.org/competitorcent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2017-12-20T09:29:00Z</dcterms:created>
  <dcterms:modified xsi:type="dcterms:W3CDTF">2017-12-20T09:30:00Z</dcterms:modified>
</cp:coreProperties>
</file>